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ADF2" w14:textId="1D390FB7" w:rsidR="009D1EB8" w:rsidRPr="00105345" w:rsidRDefault="009B2192" w:rsidP="002E2D3C">
      <w:pPr>
        <w:spacing w:line="276" w:lineRule="auto"/>
        <w:jc w:val="center"/>
        <w:rPr>
          <w:rFonts w:ascii="Arial" w:eastAsia="Dotum" w:hAnsi="Arial" w:cs="Arial"/>
          <w:b/>
          <w:bCs/>
          <w:sz w:val="22"/>
          <w:szCs w:val="22"/>
          <w:u w:val="single"/>
        </w:rPr>
      </w:pPr>
      <w:r>
        <w:rPr>
          <w:rFonts w:ascii="Arial" w:eastAsia="Dotum" w:hAnsi="Arial" w:cs="Arial"/>
          <w:b/>
          <w:bCs/>
          <w:sz w:val="22"/>
          <w:szCs w:val="22"/>
          <w:u w:val="single"/>
        </w:rPr>
        <w:t>Summary: Right to Food Virtual Event with Special Rapporteur Michael Fakhri &amp; Consultation Workshops</w:t>
      </w:r>
    </w:p>
    <w:p w14:paraId="24658816" w14:textId="77777777" w:rsidR="00B2622C" w:rsidRPr="00105345" w:rsidRDefault="00B2622C" w:rsidP="00200D97">
      <w:pPr>
        <w:spacing w:line="276" w:lineRule="auto"/>
        <w:rPr>
          <w:rFonts w:ascii="Arial" w:eastAsia="Dotum" w:hAnsi="Arial" w:cs="Arial"/>
          <w:sz w:val="22"/>
          <w:szCs w:val="22"/>
          <w:u w:val="single"/>
        </w:rPr>
      </w:pPr>
    </w:p>
    <w:p w14:paraId="0B4C09DD" w14:textId="0D3B876F" w:rsidR="007F210D" w:rsidRPr="007C2946" w:rsidRDefault="007F210D" w:rsidP="00200D97">
      <w:pPr>
        <w:spacing w:line="276" w:lineRule="auto"/>
        <w:rPr>
          <w:rFonts w:ascii="Arial" w:eastAsia="Dotum" w:hAnsi="Arial" w:cs="Arial"/>
          <w:sz w:val="22"/>
          <w:szCs w:val="22"/>
        </w:rPr>
      </w:pPr>
      <w:r w:rsidRPr="007C2946">
        <w:rPr>
          <w:rFonts w:ascii="Arial" w:eastAsia="Dotum" w:hAnsi="Arial" w:cs="Arial"/>
          <w:sz w:val="22"/>
          <w:szCs w:val="22"/>
        </w:rPr>
        <w:t>This docum</w:t>
      </w:r>
      <w:r w:rsidR="007C2946">
        <w:rPr>
          <w:rFonts w:ascii="Arial" w:eastAsia="Dotum" w:hAnsi="Arial" w:cs="Arial"/>
          <w:sz w:val="22"/>
          <w:szCs w:val="22"/>
        </w:rPr>
        <w:t xml:space="preserve">ent summarises discussions at seven </w:t>
      </w:r>
      <w:r w:rsidR="005A11B6">
        <w:rPr>
          <w:rFonts w:ascii="Arial" w:eastAsia="Dotum" w:hAnsi="Arial" w:cs="Arial"/>
          <w:sz w:val="22"/>
          <w:szCs w:val="22"/>
        </w:rPr>
        <w:t xml:space="preserve">virtual events focused on the incorporation </w:t>
      </w:r>
      <w:r w:rsidRPr="007C2946">
        <w:rPr>
          <w:rFonts w:ascii="Arial" w:eastAsia="Dotum" w:hAnsi="Arial" w:cs="Arial"/>
          <w:sz w:val="22"/>
          <w:szCs w:val="22"/>
        </w:rPr>
        <w:t>of the right to food into Scots Law. The events</w:t>
      </w:r>
      <w:r w:rsidR="007C2946">
        <w:rPr>
          <w:rFonts w:ascii="Arial" w:eastAsia="Dotum" w:hAnsi="Arial" w:cs="Arial"/>
          <w:sz w:val="22"/>
          <w:szCs w:val="22"/>
        </w:rPr>
        <w:t xml:space="preserve"> included one large-scale roundtable with the UN Special Rapporteur on the Right to Food, and six</w:t>
      </w:r>
      <w:r w:rsidRPr="007C2946">
        <w:rPr>
          <w:rFonts w:ascii="Arial" w:eastAsia="Dotum" w:hAnsi="Arial" w:cs="Arial"/>
          <w:sz w:val="22"/>
          <w:szCs w:val="22"/>
        </w:rPr>
        <w:t xml:space="preserve"> </w:t>
      </w:r>
      <w:r w:rsidR="007C2946">
        <w:rPr>
          <w:rFonts w:ascii="Arial" w:eastAsia="Dotum" w:hAnsi="Arial" w:cs="Arial"/>
          <w:sz w:val="22"/>
          <w:szCs w:val="22"/>
        </w:rPr>
        <w:t>workshops with 10-15 participants. The virtual events t</w:t>
      </w:r>
      <w:r w:rsidRPr="007C2946">
        <w:rPr>
          <w:rFonts w:ascii="Arial" w:eastAsia="Dotum" w:hAnsi="Arial" w:cs="Arial"/>
          <w:sz w:val="22"/>
          <w:szCs w:val="22"/>
        </w:rPr>
        <w:t xml:space="preserve">ook place in Autumn 2020. Participants and speakers at each of the events were supportive of </w:t>
      </w:r>
      <w:r w:rsidR="005A11B6">
        <w:rPr>
          <w:rFonts w:ascii="Arial" w:eastAsia="Dotum" w:hAnsi="Arial" w:cs="Arial"/>
          <w:sz w:val="22"/>
          <w:szCs w:val="22"/>
        </w:rPr>
        <w:t xml:space="preserve">the </w:t>
      </w:r>
      <w:r w:rsidRPr="007C2946">
        <w:rPr>
          <w:rFonts w:ascii="Arial" w:eastAsia="Dotum" w:hAnsi="Arial" w:cs="Arial"/>
          <w:sz w:val="22"/>
          <w:szCs w:val="22"/>
        </w:rPr>
        <w:t>incorporation of the right to food into Scots law.</w:t>
      </w:r>
    </w:p>
    <w:p w14:paraId="7F230CDE" w14:textId="77777777" w:rsidR="007F210D" w:rsidRDefault="007F210D" w:rsidP="00200D97">
      <w:pPr>
        <w:spacing w:line="276" w:lineRule="auto"/>
        <w:rPr>
          <w:rFonts w:ascii="Arial" w:eastAsia="Dotum" w:hAnsi="Arial" w:cs="Arial"/>
          <w:sz w:val="22"/>
          <w:szCs w:val="22"/>
          <w:u w:val="single"/>
        </w:rPr>
      </w:pPr>
    </w:p>
    <w:p w14:paraId="66226E49" w14:textId="0F7D065C" w:rsidR="00B2622C" w:rsidRPr="00105345" w:rsidRDefault="00B2622C" w:rsidP="00200D97">
      <w:pPr>
        <w:spacing w:line="276" w:lineRule="auto"/>
        <w:rPr>
          <w:rFonts w:ascii="Arial" w:eastAsia="Dotum" w:hAnsi="Arial" w:cs="Arial"/>
          <w:sz w:val="22"/>
          <w:szCs w:val="22"/>
          <w:u w:val="single"/>
        </w:rPr>
      </w:pPr>
      <w:r w:rsidRPr="00105345">
        <w:rPr>
          <w:rFonts w:ascii="Arial" w:eastAsia="Dotum" w:hAnsi="Arial" w:cs="Arial"/>
          <w:sz w:val="22"/>
          <w:szCs w:val="22"/>
          <w:u w:val="single"/>
        </w:rPr>
        <w:t>Virtual Event: COVID-19 &amp; the Right to Food Gap in Scotland</w:t>
      </w:r>
    </w:p>
    <w:p w14:paraId="19E93D33" w14:textId="54514451" w:rsidR="00A51291" w:rsidRPr="00105345" w:rsidRDefault="00A51291" w:rsidP="002E2D3C">
      <w:pPr>
        <w:spacing w:line="276" w:lineRule="auto"/>
        <w:jc w:val="center"/>
        <w:rPr>
          <w:rFonts w:ascii="Arial" w:eastAsia="Dotum" w:hAnsi="Arial" w:cs="Arial"/>
          <w:sz w:val="22"/>
          <w:szCs w:val="22"/>
          <w:u w:val="single"/>
        </w:rPr>
      </w:pPr>
    </w:p>
    <w:p w14:paraId="52E50A31" w14:textId="4E6B51F2" w:rsidR="00B2622C" w:rsidRPr="00105345" w:rsidRDefault="00B2622C" w:rsidP="00A51291">
      <w:pPr>
        <w:spacing w:line="276" w:lineRule="auto"/>
        <w:rPr>
          <w:rFonts w:ascii="Arial" w:eastAsia="Dotum" w:hAnsi="Arial" w:cs="Arial"/>
          <w:sz w:val="22"/>
          <w:szCs w:val="22"/>
        </w:rPr>
      </w:pPr>
      <w:r w:rsidRPr="00105345">
        <w:rPr>
          <w:rFonts w:ascii="Arial" w:eastAsia="Dotum" w:hAnsi="Arial" w:cs="Arial"/>
          <w:sz w:val="22"/>
          <w:szCs w:val="22"/>
        </w:rPr>
        <w:t>On Wednesday 29 July, 2020 the Scottish Food Coalition and the Human Rights Consortium co-</w:t>
      </w:r>
      <w:r w:rsidR="00894866" w:rsidRPr="00105345">
        <w:rPr>
          <w:rFonts w:ascii="Arial" w:eastAsia="Dotum" w:hAnsi="Arial" w:cs="Arial"/>
          <w:sz w:val="22"/>
          <w:szCs w:val="22"/>
        </w:rPr>
        <w:t xml:space="preserve">hosted a virtual event with keynote speaker, </w:t>
      </w:r>
      <w:r w:rsidRPr="00105345">
        <w:rPr>
          <w:rFonts w:ascii="Arial" w:eastAsia="Dotum" w:hAnsi="Arial" w:cs="Arial"/>
          <w:sz w:val="22"/>
          <w:szCs w:val="22"/>
        </w:rPr>
        <w:t>Michael Fakhri</w:t>
      </w:r>
      <w:r w:rsidR="00E8458D">
        <w:rPr>
          <w:rFonts w:ascii="Arial" w:eastAsia="Dotum" w:hAnsi="Arial" w:cs="Arial"/>
          <w:sz w:val="22"/>
          <w:szCs w:val="22"/>
        </w:rPr>
        <w:t xml:space="preserve">, the </w:t>
      </w:r>
      <w:r w:rsidR="00E8458D" w:rsidRPr="00105345">
        <w:rPr>
          <w:rFonts w:ascii="Arial" w:eastAsia="Dotum" w:hAnsi="Arial" w:cs="Arial"/>
          <w:sz w:val="22"/>
          <w:szCs w:val="22"/>
        </w:rPr>
        <w:t>UN Special Rapporteur</w:t>
      </w:r>
      <w:r w:rsidR="00E8458D">
        <w:rPr>
          <w:rFonts w:ascii="Arial" w:eastAsia="Dotum" w:hAnsi="Arial" w:cs="Arial"/>
          <w:sz w:val="22"/>
          <w:szCs w:val="22"/>
        </w:rPr>
        <w:t xml:space="preserve"> on the Right to Food</w:t>
      </w:r>
      <w:r w:rsidRPr="00105345">
        <w:rPr>
          <w:rFonts w:ascii="Arial" w:eastAsia="Dotum" w:hAnsi="Arial" w:cs="Arial"/>
          <w:sz w:val="22"/>
          <w:szCs w:val="22"/>
        </w:rPr>
        <w:t>.</w:t>
      </w:r>
    </w:p>
    <w:p w14:paraId="6B3A91A1" w14:textId="77777777" w:rsidR="008836C2" w:rsidRPr="00105345" w:rsidRDefault="008836C2" w:rsidP="00A51291">
      <w:pPr>
        <w:spacing w:line="276" w:lineRule="auto"/>
        <w:rPr>
          <w:rFonts w:ascii="Arial" w:eastAsia="Dotum" w:hAnsi="Arial" w:cs="Arial"/>
          <w:sz w:val="22"/>
          <w:szCs w:val="22"/>
        </w:rPr>
      </w:pPr>
    </w:p>
    <w:p w14:paraId="7922196C" w14:textId="40BD4776" w:rsidR="00B2622C" w:rsidRPr="00105345" w:rsidRDefault="00B2622C" w:rsidP="00A51291">
      <w:pPr>
        <w:spacing w:line="276" w:lineRule="auto"/>
        <w:rPr>
          <w:rFonts w:ascii="Arial" w:eastAsia="Dotum" w:hAnsi="Arial" w:cs="Arial"/>
          <w:sz w:val="22"/>
          <w:szCs w:val="22"/>
        </w:rPr>
      </w:pPr>
      <w:r w:rsidRPr="00105345">
        <w:rPr>
          <w:rFonts w:ascii="Arial" w:eastAsia="Dotum" w:hAnsi="Arial" w:cs="Arial"/>
          <w:sz w:val="22"/>
          <w:szCs w:val="22"/>
        </w:rPr>
        <w:t>The event</w:t>
      </w:r>
      <w:r w:rsidR="00E8458D">
        <w:rPr>
          <w:rFonts w:ascii="Arial" w:eastAsia="Dotum" w:hAnsi="Arial" w:cs="Arial"/>
          <w:sz w:val="22"/>
          <w:szCs w:val="22"/>
        </w:rPr>
        <w:t xml:space="preserve">, attended by over 200 people, </w:t>
      </w:r>
      <w:r w:rsidR="00973D60" w:rsidRPr="00105345">
        <w:rPr>
          <w:rFonts w:ascii="Arial" w:eastAsia="Dotum" w:hAnsi="Arial" w:cs="Arial"/>
          <w:sz w:val="22"/>
          <w:szCs w:val="22"/>
        </w:rPr>
        <w:t>featured speakers Scottish Labour MSPs</w:t>
      </w:r>
      <w:r w:rsidR="00440F37">
        <w:rPr>
          <w:rFonts w:ascii="Arial" w:eastAsia="Dotum" w:hAnsi="Arial" w:cs="Arial"/>
          <w:sz w:val="22"/>
          <w:szCs w:val="22"/>
        </w:rPr>
        <w:t xml:space="preserve"> - </w:t>
      </w:r>
      <w:r w:rsidR="00973D60" w:rsidRPr="00105345">
        <w:rPr>
          <w:rFonts w:ascii="Arial" w:eastAsia="Dotum" w:hAnsi="Arial" w:cs="Arial"/>
          <w:sz w:val="22"/>
          <w:szCs w:val="22"/>
        </w:rPr>
        <w:t>including Chair Elaine Smith MSP</w:t>
      </w:r>
      <w:r w:rsidR="00440F37">
        <w:rPr>
          <w:rFonts w:ascii="Arial" w:eastAsia="Dotum" w:hAnsi="Arial" w:cs="Arial"/>
          <w:sz w:val="22"/>
          <w:szCs w:val="22"/>
        </w:rPr>
        <w:t xml:space="preserve">, </w:t>
      </w:r>
      <w:r w:rsidR="00973D60" w:rsidRPr="00105345">
        <w:rPr>
          <w:rFonts w:ascii="Arial" w:eastAsia="Dotum" w:hAnsi="Arial" w:cs="Arial"/>
          <w:sz w:val="22"/>
          <w:szCs w:val="22"/>
        </w:rPr>
        <w:t>Claudia Beamish MSP</w:t>
      </w:r>
      <w:r w:rsidR="00440F37">
        <w:rPr>
          <w:rFonts w:ascii="Arial" w:eastAsia="Dotum" w:hAnsi="Arial" w:cs="Arial"/>
          <w:sz w:val="22"/>
          <w:szCs w:val="22"/>
        </w:rPr>
        <w:t>,</w:t>
      </w:r>
      <w:r w:rsidR="00973D60" w:rsidRPr="00105345">
        <w:rPr>
          <w:rFonts w:ascii="Arial" w:eastAsia="Dotum" w:hAnsi="Arial" w:cs="Arial"/>
          <w:sz w:val="22"/>
          <w:szCs w:val="22"/>
        </w:rPr>
        <w:t xml:space="preserve"> and Colin Smith MSP</w:t>
      </w:r>
      <w:r w:rsidR="00440F37">
        <w:rPr>
          <w:rFonts w:ascii="Arial" w:eastAsia="Dotum" w:hAnsi="Arial" w:cs="Arial"/>
          <w:sz w:val="22"/>
          <w:szCs w:val="22"/>
        </w:rPr>
        <w:t xml:space="preserve"> -</w:t>
      </w:r>
      <w:r w:rsidR="00973D60" w:rsidRPr="00105345">
        <w:rPr>
          <w:rFonts w:ascii="Arial" w:eastAsia="Dotum" w:hAnsi="Arial" w:cs="Arial"/>
          <w:sz w:val="22"/>
          <w:szCs w:val="22"/>
        </w:rPr>
        <w:t xml:space="preserve"> who attended and contributed to the</w:t>
      </w:r>
      <w:r w:rsidR="00B30399" w:rsidRPr="00105345">
        <w:rPr>
          <w:rFonts w:ascii="Arial" w:eastAsia="Dotum" w:hAnsi="Arial" w:cs="Arial"/>
          <w:sz w:val="22"/>
          <w:szCs w:val="22"/>
        </w:rPr>
        <w:t xml:space="preserve"> discussion. Speakers also included </w:t>
      </w:r>
      <w:r w:rsidR="008836C2" w:rsidRPr="00105345">
        <w:rPr>
          <w:rFonts w:ascii="Arial" w:eastAsia="Dotum" w:hAnsi="Arial" w:cs="Arial"/>
          <w:sz w:val="22"/>
          <w:szCs w:val="22"/>
        </w:rPr>
        <w:t xml:space="preserve">civil society: </w:t>
      </w:r>
      <w:r w:rsidR="00B30399" w:rsidRPr="00105345">
        <w:rPr>
          <w:rFonts w:ascii="Arial" w:eastAsia="Dotum" w:hAnsi="Arial" w:cs="Arial"/>
          <w:sz w:val="22"/>
          <w:szCs w:val="22"/>
        </w:rPr>
        <w:t xml:space="preserve">Evie Murray - CEO from Leith Crops in Pots; </w:t>
      </w:r>
      <w:r w:rsidR="008836C2" w:rsidRPr="00105345">
        <w:rPr>
          <w:rFonts w:ascii="Arial" w:eastAsia="Dotum" w:hAnsi="Arial" w:cs="Arial"/>
          <w:sz w:val="22"/>
          <w:szCs w:val="22"/>
        </w:rPr>
        <w:t xml:space="preserve">Caroline Mockford – Poverty Truth Community; </w:t>
      </w:r>
      <w:r w:rsidR="00B30399" w:rsidRPr="00105345">
        <w:rPr>
          <w:rFonts w:ascii="Arial" w:eastAsia="Dotum" w:hAnsi="Arial" w:cs="Arial"/>
          <w:sz w:val="22"/>
          <w:szCs w:val="22"/>
        </w:rPr>
        <w:t xml:space="preserve">Polly Jones - Head of Scotland, Trussell Trust; Tilly Robertson-Miles – Impact and Policy Officer; Eat Well Age Well. </w:t>
      </w:r>
    </w:p>
    <w:p w14:paraId="0CF53670" w14:textId="77777777" w:rsidR="008836C2" w:rsidRPr="00105345" w:rsidRDefault="008836C2" w:rsidP="00A51291">
      <w:pPr>
        <w:spacing w:line="276" w:lineRule="auto"/>
        <w:rPr>
          <w:rFonts w:ascii="Arial" w:eastAsia="Dotum" w:hAnsi="Arial" w:cs="Arial"/>
          <w:sz w:val="22"/>
          <w:szCs w:val="22"/>
        </w:rPr>
      </w:pPr>
    </w:p>
    <w:p w14:paraId="435A250B" w14:textId="602F18C4" w:rsidR="00894866" w:rsidRPr="00105345" w:rsidRDefault="00E8458D" w:rsidP="00A51291">
      <w:pPr>
        <w:spacing w:line="276" w:lineRule="auto"/>
        <w:rPr>
          <w:rFonts w:ascii="Arial" w:eastAsia="Dotum" w:hAnsi="Arial" w:cs="Arial"/>
          <w:sz w:val="22"/>
          <w:szCs w:val="22"/>
        </w:rPr>
      </w:pPr>
      <w:r>
        <w:rPr>
          <w:rFonts w:ascii="Arial" w:eastAsia="Dotum" w:hAnsi="Arial" w:cs="Arial"/>
          <w:sz w:val="22"/>
          <w:szCs w:val="22"/>
        </w:rPr>
        <w:t xml:space="preserve">The speakers reflected that </w:t>
      </w:r>
      <w:r w:rsidR="00440F37">
        <w:rPr>
          <w:rFonts w:ascii="Arial" w:eastAsia="Dotum" w:hAnsi="Arial" w:cs="Arial"/>
          <w:sz w:val="22"/>
          <w:szCs w:val="22"/>
        </w:rPr>
        <w:t xml:space="preserve">COVID-19 has exposed and exacerbated the vulnerabilities in our food system.  </w:t>
      </w:r>
      <w:r>
        <w:rPr>
          <w:rFonts w:ascii="Arial" w:eastAsia="Dotum" w:hAnsi="Arial" w:cs="Arial"/>
          <w:sz w:val="22"/>
          <w:szCs w:val="22"/>
        </w:rPr>
        <w:t>The c</w:t>
      </w:r>
      <w:r w:rsidR="008836C2" w:rsidRPr="00105345">
        <w:rPr>
          <w:rFonts w:ascii="Arial" w:eastAsia="Dotum" w:hAnsi="Arial" w:cs="Arial"/>
          <w:sz w:val="22"/>
          <w:szCs w:val="22"/>
        </w:rPr>
        <w:t xml:space="preserve">ivil society </w:t>
      </w:r>
      <w:r>
        <w:rPr>
          <w:rFonts w:ascii="Arial" w:eastAsia="Dotum" w:hAnsi="Arial" w:cs="Arial"/>
          <w:sz w:val="22"/>
          <w:szCs w:val="22"/>
        </w:rPr>
        <w:t>representatives</w:t>
      </w:r>
      <w:r w:rsidR="008836C2" w:rsidRPr="00105345">
        <w:rPr>
          <w:rFonts w:ascii="Arial" w:eastAsia="Dotum" w:hAnsi="Arial" w:cs="Arial"/>
          <w:sz w:val="22"/>
          <w:szCs w:val="22"/>
        </w:rPr>
        <w:t xml:space="preserve"> </w:t>
      </w:r>
      <w:r w:rsidR="00440F37">
        <w:rPr>
          <w:rFonts w:ascii="Arial" w:eastAsia="Dotum" w:hAnsi="Arial" w:cs="Arial"/>
          <w:sz w:val="22"/>
          <w:szCs w:val="22"/>
        </w:rPr>
        <w:t>focused on</w:t>
      </w:r>
      <w:r w:rsidR="008836C2" w:rsidRPr="00105345">
        <w:rPr>
          <w:rFonts w:ascii="Arial" w:eastAsia="Dotum" w:hAnsi="Arial" w:cs="Arial"/>
          <w:sz w:val="22"/>
          <w:szCs w:val="22"/>
        </w:rPr>
        <w:t xml:space="preserve"> the difference </w:t>
      </w:r>
      <w:r w:rsidR="00440F37">
        <w:rPr>
          <w:rFonts w:ascii="Arial" w:eastAsia="Dotum" w:hAnsi="Arial" w:cs="Arial"/>
          <w:sz w:val="22"/>
          <w:szCs w:val="22"/>
        </w:rPr>
        <w:t xml:space="preserve">that </w:t>
      </w:r>
      <w:r w:rsidR="008836C2" w:rsidRPr="00105345">
        <w:rPr>
          <w:rFonts w:ascii="Arial" w:eastAsia="Dotum" w:hAnsi="Arial" w:cs="Arial"/>
          <w:sz w:val="22"/>
          <w:szCs w:val="22"/>
        </w:rPr>
        <w:t xml:space="preserve">putting right to food into Scots Law would make </w:t>
      </w:r>
      <w:r>
        <w:rPr>
          <w:rFonts w:ascii="Arial" w:eastAsia="Dotum" w:hAnsi="Arial" w:cs="Arial"/>
          <w:sz w:val="22"/>
          <w:szCs w:val="22"/>
        </w:rPr>
        <w:t>to</w:t>
      </w:r>
      <w:r w:rsidR="008836C2" w:rsidRPr="00105345">
        <w:rPr>
          <w:rFonts w:ascii="Arial" w:eastAsia="Dotum" w:hAnsi="Arial" w:cs="Arial"/>
          <w:sz w:val="22"/>
          <w:szCs w:val="22"/>
        </w:rPr>
        <w:t xml:space="preserve"> their work and </w:t>
      </w:r>
      <w:r w:rsidR="00440F37">
        <w:rPr>
          <w:rFonts w:ascii="Arial" w:eastAsia="Dotum" w:hAnsi="Arial" w:cs="Arial"/>
          <w:sz w:val="22"/>
          <w:szCs w:val="22"/>
        </w:rPr>
        <w:t>the people who use their services</w:t>
      </w:r>
      <w:r w:rsidR="008836C2" w:rsidRPr="00105345">
        <w:rPr>
          <w:rFonts w:ascii="Arial" w:eastAsia="Dotum" w:hAnsi="Arial" w:cs="Arial"/>
          <w:sz w:val="22"/>
          <w:szCs w:val="22"/>
        </w:rPr>
        <w:t>. Th</w:t>
      </w:r>
      <w:r w:rsidR="00440F37">
        <w:rPr>
          <w:rFonts w:ascii="Arial" w:eastAsia="Dotum" w:hAnsi="Arial" w:cs="Arial"/>
          <w:sz w:val="22"/>
          <w:szCs w:val="22"/>
        </w:rPr>
        <w:t>e speakers</w:t>
      </w:r>
      <w:r w:rsidR="008836C2" w:rsidRPr="00105345">
        <w:rPr>
          <w:rFonts w:ascii="Arial" w:eastAsia="Dotum" w:hAnsi="Arial" w:cs="Arial"/>
          <w:sz w:val="22"/>
          <w:szCs w:val="22"/>
        </w:rPr>
        <w:t xml:space="preserve"> </w:t>
      </w:r>
      <w:r>
        <w:rPr>
          <w:rFonts w:ascii="Arial" w:eastAsia="Dotum" w:hAnsi="Arial" w:cs="Arial"/>
          <w:sz w:val="22"/>
          <w:szCs w:val="22"/>
        </w:rPr>
        <w:t xml:space="preserve">advocated </w:t>
      </w:r>
      <w:r w:rsidR="008836C2" w:rsidRPr="00105345">
        <w:rPr>
          <w:rFonts w:ascii="Arial" w:eastAsia="Dotum" w:hAnsi="Arial" w:cs="Arial"/>
          <w:sz w:val="22"/>
          <w:szCs w:val="22"/>
        </w:rPr>
        <w:t>taking a rights-based approach to recovery from COVID-1</w:t>
      </w:r>
      <w:r>
        <w:rPr>
          <w:rFonts w:ascii="Arial" w:eastAsia="Dotum" w:hAnsi="Arial" w:cs="Arial"/>
          <w:sz w:val="22"/>
          <w:szCs w:val="22"/>
        </w:rPr>
        <w:t>9</w:t>
      </w:r>
      <w:r w:rsidR="008836C2" w:rsidRPr="00105345">
        <w:rPr>
          <w:rFonts w:ascii="Arial" w:eastAsia="Dotum" w:hAnsi="Arial" w:cs="Arial"/>
          <w:sz w:val="22"/>
          <w:szCs w:val="22"/>
        </w:rPr>
        <w:t xml:space="preserve">. </w:t>
      </w:r>
      <w:r>
        <w:rPr>
          <w:rFonts w:ascii="Arial" w:eastAsia="Dotum" w:hAnsi="Arial" w:cs="Arial"/>
          <w:sz w:val="22"/>
          <w:szCs w:val="22"/>
        </w:rPr>
        <w:t>E</w:t>
      </w:r>
      <w:r w:rsidR="008836C2" w:rsidRPr="00105345">
        <w:rPr>
          <w:rFonts w:ascii="Arial" w:eastAsia="Dotum" w:hAnsi="Arial" w:cs="Arial"/>
          <w:sz w:val="22"/>
          <w:szCs w:val="22"/>
        </w:rPr>
        <w:t xml:space="preserve">ach </w:t>
      </w:r>
      <w:r>
        <w:rPr>
          <w:rFonts w:ascii="Arial" w:eastAsia="Dotum" w:hAnsi="Arial" w:cs="Arial"/>
          <w:sz w:val="22"/>
          <w:szCs w:val="22"/>
        </w:rPr>
        <w:t>explored right to food in the context of</w:t>
      </w:r>
      <w:r w:rsidR="008836C2" w:rsidRPr="00105345">
        <w:rPr>
          <w:rFonts w:ascii="Arial" w:eastAsia="Dotum" w:hAnsi="Arial" w:cs="Arial"/>
          <w:sz w:val="22"/>
          <w:szCs w:val="22"/>
        </w:rPr>
        <w:t xml:space="preserve"> their individual areas of work: environmental conservation, small-scale farming, food insecurity, workers’ rights, mental health and elderly people’s access to food. Each speaker noted the importance of taking a holistic approach, rather than addressing concerns in isolation. </w:t>
      </w:r>
      <w:r>
        <w:rPr>
          <w:rFonts w:ascii="Arial" w:eastAsia="Dotum" w:hAnsi="Arial" w:cs="Arial"/>
          <w:sz w:val="22"/>
          <w:szCs w:val="22"/>
        </w:rPr>
        <w:t>The speakers</w:t>
      </w:r>
      <w:r w:rsidR="008836C2" w:rsidRPr="00105345">
        <w:rPr>
          <w:rFonts w:ascii="Arial" w:eastAsia="Dotum" w:hAnsi="Arial" w:cs="Arial"/>
          <w:sz w:val="22"/>
          <w:szCs w:val="22"/>
        </w:rPr>
        <w:t xml:space="preserve"> </w:t>
      </w:r>
      <w:r w:rsidR="00894866" w:rsidRPr="00105345">
        <w:rPr>
          <w:rFonts w:ascii="Arial" w:eastAsia="Dotum" w:hAnsi="Arial" w:cs="Arial"/>
          <w:sz w:val="22"/>
          <w:szCs w:val="22"/>
        </w:rPr>
        <w:t xml:space="preserve">favoured the incorporation of the right to food into Scots Law as part of the Good Food Nation </w:t>
      </w:r>
      <w:r>
        <w:rPr>
          <w:rFonts w:ascii="Arial" w:eastAsia="Dotum" w:hAnsi="Arial" w:cs="Arial"/>
          <w:sz w:val="22"/>
          <w:szCs w:val="22"/>
        </w:rPr>
        <w:t>B</w:t>
      </w:r>
      <w:r w:rsidR="00894866" w:rsidRPr="00105345">
        <w:rPr>
          <w:rFonts w:ascii="Arial" w:eastAsia="Dotum" w:hAnsi="Arial" w:cs="Arial"/>
          <w:sz w:val="22"/>
          <w:szCs w:val="22"/>
        </w:rPr>
        <w:t>ill.</w:t>
      </w:r>
    </w:p>
    <w:p w14:paraId="1FA55BF4" w14:textId="77777777" w:rsidR="00894866" w:rsidRPr="00105345" w:rsidRDefault="00894866" w:rsidP="00A51291">
      <w:pPr>
        <w:spacing w:line="276" w:lineRule="auto"/>
        <w:rPr>
          <w:rFonts w:ascii="Arial" w:eastAsia="Dotum" w:hAnsi="Arial" w:cs="Arial"/>
          <w:sz w:val="22"/>
          <w:szCs w:val="22"/>
        </w:rPr>
      </w:pPr>
    </w:p>
    <w:p w14:paraId="0BF95AEB" w14:textId="45CFE596" w:rsidR="005340E4" w:rsidRPr="00105345" w:rsidRDefault="00894866" w:rsidP="00A51291">
      <w:pPr>
        <w:spacing w:line="276" w:lineRule="auto"/>
        <w:rPr>
          <w:rFonts w:ascii="Arial" w:eastAsia="Dotum" w:hAnsi="Arial" w:cs="Arial"/>
          <w:sz w:val="22"/>
          <w:szCs w:val="22"/>
        </w:rPr>
      </w:pPr>
      <w:r w:rsidRPr="00105345">
        <w:rPr>
          <w:rFonts w:ascii="Arial" w:eastAsia="Dotum" w:hAnsi="Arial" w:cs="Arial"/>
          <w:sz w:val="22"/>
          <w:szCs w:val="22"/>
        </w:rPr>
        <w:t xml:space="preserve">Keynote </w:t>
      </w:r>
      <w:r w:rsidR="00E8458D">
        <w:rPr>
          <w:rFonts w:ascii="Arial" w:eastAsia="Dotum" w:hAnsi="Arial" w:cs="Arial"/>
          <w:sz w:val="22"/>
          <w:szCs w:val="22"/>
        </w:rPr>
        <w:t>s</w:t>
      </w:r>
      <w:r w:rsidRPr="00105345">
        <w:rPr>
          <w:rFonts w:ascii="Arial" w:eastAsia="Dotum" w:hAnsi="Arial" w:cs="Arial"/>
          <w:sz w:val="22"/>
          <w:szCs w:val="22"/>
        </w:rPr>
        <w:t>peak</w:t>
      </w:r>
      <w:r w:rsidR="0045720D" w:rsidRPr="00105345">
        <w:rPr>
          <w:rFonts w:ascii="Arial" w:eastAsia="Dotum" w:hAnsi="Arial" w:cs="Arial"/>
          <w:sz w:val="22"/>
          <w:szCs w:val="22"/>
        </w:rPr>
        <w:t xml:space="preserve">er Michael Fakhri </w:t>
      </w:r>
      <w:r w:rsidR="00E8458D">
        <w:rPr>
          <w:rFonts w:ascii="Arial" w:eastAsia="Dotum" w:hAnsi="Arial" w:cs="Arial"/>
          <w:sz w:val="22"/>
          <w:szCs w:val="22"/>
        </w:rPr>
        <w:t>outlined</w:t>
      </w:r>
      <w:r w:rsidR="0045720D" w:rsidRPr="00105345">
        <w:rPr>
          <w:rFonts w:ascii="Arial" w:eastAsia="Dotum" w:hAnsi="Arial" w:cs="Arial"/>
          <w:sz w:val="22"/>
          <w:szCs w:val="22"/>
        </w:rPr>
        <w:t xml:space="preserve"> th</w:t>
      </w:r>
      <w:r w:rsidR="007A55F6" w:rsidRPr="00105345">
        <w:rPr>
          <w:rFonts w:ascii="Arial" w:eastAsia="Dotum" w:hAnsi="Arial" w:cs="Arial"/>
          <w:sz w:val="22"/>
          <w:szCs w:val="22"/>
        </w:rPr>
        <w:t>e</w:t>
      </w:r>
      <w:r w:rsidR="004E49B4" w:rsidRPr="00105345">
        <w:rPr>
          <w:rFonts w:ascii="Arial" w:eastAsia="Dotum" w:hAnsi="Arial" w:cs="Arial"/>
          <w:sz w:val="22"/>
          <w:szCs w:val="22"/>
        </w:rPr>
        <w:t xml:space="preserve"> importance of putting right to food into national legislation</w:t>
      </w:r>
      <w:r w:rsidR="00E8458D">
        <w:rPr>
          <w:rFonts w:ascii="Arial" w:eastAsia="Dotum" w:hAnsi="Arial" w:cs="Arial"/>
          <w:sz w:val="22"/>
          <w:szCs w:val="22"/>
        </w:rPr>
        <w:t>.  He discussed</w:t>
      </w:r>
      <w:r w:rsidR="007A55F6" w:rsidRPr="00105345">
        <w:rPr>
          <w:rFonts w:ascii="Arial" w:eastAsia="Dotum" w:hAnsi="Arial" w:cs="Arial"/>
          <w:sz w:val="22"/>
          <w:szCs w:val="22"/>
        </w:rPr>
        <w:t xml:space="preserve"> what the right to food means</w:t>
      </w:r>
      <w:r w:rsidR="00440F37">
        <w:rPr>
          <w:rFonts w:ascii="Arial" w:eastAsia="Dotum" w:hAnsi="Arial" w:cs="Arial"/>
          <w:sz w:val="22"/>
          <w:szCs w:val="22"/>
        </w:rPr>
        <w:t xml:space="preserve"> and</w:t>
      </w:r>
      <w:r w:rsidR="007A55F6" w:rsidRPr="00105345">
        <w:rPr>
          <w:rFonts w:ascii="Arial" w:eastAsia="Dotum" w:hAnsi="Arial" w:cs="Arial"/>
          <w:sz w:val="22"/>
          <w:szCs w:val="22"/>
        </w:rPr>
        <w:t xml:space="preserve"> </w:t>
      </w:r>
      <w:r w:rsidR="0045720D" w:rsidRPr="00105345">
        <w:rPr>
          <w:rFonts w:ascii="Arial" w:eastAsia="Dotum" w:hAnsi="Arial" w:cs="Arial"/>
          <w:sz w:val="22"/>
          <w:szCs w:val="22"/>
        </w:rPr>
        <w:t xml:space="preserve">what </w:t>
      </w:r>
      <w:r w:rsidR="00E8458D">
        <w:rPr>
          <w:rFonts w:ascii="Arial" w:eastAsia="Dotum" w:hAnsi="Arial" w:cs="Arial"/>
          <w:sz w:val="22"/>
          <w:szCs w:val="22"/>
        </w:rPr>
        <w:t>separates</w:t>
      </w:r>
      <w:r w:rsidR="0045720D" w:rsidRPr="00105345">
        <w:rPr>
          <w:rFonts w:ascii="Arial" w:eastAsia="Dotum" w:hAnsi="Arial" w:cs="Arial"/>
          <w:sz w:val="22"/>
          <w:szCs w:val="22"/>
        </w:rPr>
        <w:t xml:space="preserve"> it from charity</w:t>
      </w:r>
      <w:r w:rsidR="00E8458D">
        <w:rPr>
          <w:rFonts w:ascii="Arial" w:eastAsia="Dotum" w:hAnsi="Arial" w:cs="Arial"/>
          <w:sz w:val="22"/>
          <w:szCs w:val="22"/>
        </w:rPr>
        <w:t xml:space="preserve"> or food security when it comes to policy</w:t>
      </w:r>
      <w:r w:rsidR="00440F37">
        <w:rPr>
          <w:rFonts w:ascii="Arial" w:eastAsia="Dotum" w:hAnsi="Arial" w:cs="Arial"/>
          <w:sz w:val="22"/>
          <w:szCs w:val="22"/>
        </w:rPr>
        <w:t>.  He said:</w:t>
      </w:r>
    </w:p>
    <w:p w14:paraId="63DD9F4E" w14:textId="77777777" w:rsidR="0045720D" w:rsidRPr="00105345" w:rsidRDefault="0045720D" w:rsidP="0045720D">
      <w:pPr>
        <w:spacing w:line="276" w:lineRule="auto"/>
        <w:ind w:left="720"/>
        <w:rPr>
          <w:rFonts w:ascii="Arial" w:eastAsia="Dotum" w:hAnsi="Arial" w:cs="Arial"/>
          <w:sz w:val="22"/>
          <w:szCs w:val="22"/>
        </w:rPr>
      </w:pPr>
    </w:p>
    <w:p w14:paraId="37F8DBAB" w14:textId="704D8778" w:rsidR="0045720D" w:rsidRPr="00105345" w:rsidRDefault="0045720D" w:rsidP="0045720D">
      <w:pPr>
        <w:spacing w:line="276" w:lineRule="auto"/>
        <w:ind w:left="720"/>
        <w:rPr>
          <w:rFonts w:ascii="Arial" w:eastAsia="Dotum" w:hAnsi="Arial" w:cs="Arial"/>
          <w:sz w:val="22"/>
          <w:szCs w:val="22"/>
        </w:rPr>
      </w:pPr>
      <w:r w:rsidRPr="00105345">
        <w:rPr>
          <w:rFonts w:ascii="Arial" w:eastAsia="Dotum" w:hAnsi="Arial" w:cs="Arial"/>
          <w:sz w:val="22"/>
          <w:szCs w:val="22"/>
        </w:rPr>
        <w:t xml:space="preserve">"The right to food is different than other approaches of doing food policy - it's different than charity, and it's different than food security. Because at the heart of the right to food is dignity and accountability. So, if it's a charity model, people are at the mercy of the benevolence of others, they're at the mercy of those with power, they're at the mercy of how people are going to dictate whether and when they receive food, and more often than not, the charity model loses the element of dignity.  </w:t>
      </w:r>
    </w:p>
    <w:p w14:paraId="3CD33275" w14:textId="77777777" w:rsidR="0045720D" w:rsidRPr="00105345" w:rsidRDefault="0045720D" w:rsidP="0045720D">
      <w:pPr>
        <w:spacing w:line="276" w:lineRule="auto"/>
        <w:ind w:left="720"/>
        <w:rPr>
          <w:rFonts w:ascii="Arial" w:eastAsia="Dotum" w:hAnsi="Arial" w:cs="Arial"/>
          <w:sz w:val="22"/>
          <w:szCs w:val="22"/>
        </w:rPr>
      </w:pPr>
    </w:p>
    <w:p w14:paraId="7FB26439" w14:textId="5D98E031" w:rsidR="0045720D" w:rsidRPr="00105345" w:rsidRDefault="008E139F" w:rsidP="0045720D">
      <w:pPr>
        <w:spacing w:line="276" w:lineRule="auto"/>
        <w:ind w:left="720"/>
        <w:rPr>
          <w:rFonts w:ascii="Arial" w:eastAsia="Dotum" w:hAnsi="Arial" w:cs="Arial"/>
          <w:sz w:val="22"/>
          <w:szCs w:val="22"/>
        </w:rPr>
      </w:pPr>
      <w:r w:rsidRPr="00105345">
        <w:rPr>
          <w:rFonts w:ascii="Arial" w:eastAsia="Dotum" w:hAnsi="Arial" w:cs="Arial"/>
          <w:sz w:val="22"/>
          <w:szCs w:val="22"/>
        </w:rPr>
        <w:t>“</w:t>
      </w:r>
      <w:r w:rsidR="0045720D" w:rsidRPr="00105345">
        <w:rPr>
          <w:rFonts w:ascii="Arial" w:eastAsia="Dotum" w:hAnsi="Arial" w:cs="Arial"/>
          <w:sz w:val="22"/>
          <w:szCs w:val="22"/>
        </w:rPr>
        <w:t>Food security only focuses on the issue of access and availability. Food security often becomes an issue of policy technicians and scientists; they decide what the right policy is - what gets lost is accountability. Whereas the right to food means that the government has a duty to ensure people have access to adequate and available food, and people have the power to hold their governments accountable."</w:t>
      </w:r>
      <w:r w:rsidR="0045720D" w:rsidRPr="00105345">
        <w:rPr>
          <w:rStyle w:val="FootnoteReference"/>
          <w:rFonts w:ascii="Arial" w:eastAsia="Dotum" w:hAnsi="Arial" w:cs="Arial"/>
          <w:sz w:val="22"/>
          <w:szCs w:val="22"/>
        </w:rPr>
        <w:footnoteReference w:id="1"/>
      </w:r>
    </w:p>
    <w:p w14:paraId="43CF7BA0" w14:textId="77777777" w:rsidR="0045720D" w:rsidRPr="00105345" w:rsidRDefault="0045720D" w:rsidP="00A51291">
      <w:pPr>
        <w:spacing w:line="276" w:lineRule="auto"/>
        <w:rPr>
          <w:rFonts w:ascii="Arial" w:eastAsia="Dotum" w:hAnsi="Arial" w:cs="Arial"/>
          <w:sz w:val="22"/>
          <w:szCs w:val="22"/>
        </w:rPr>
      </w:pPr>
    </w:p>
    <w:p w14:paraId="4A9096B7" w14:textId="378C152C" w:rsidR="00DA785A" w:rsidRDefault="00E8458D" w:rsidP="00DA785A">
      <w:pPr>
        <w:spacing w:line="276" w:lineRule="auto"/>
        <w:rPr>
          <w:rFonts w:ascii="Arial" w:eastAsia="Dotum" w:hAnsi="Arial" w:cs="Arial"/>
          <w:sz w:val="22"/>
          <w:szCs w:val="22"/>
          <w:lang w:eastAsia="en-US"/>
        </w:rPr>
      </w:pPr>
      <w:r>
        <w:rPr>
          <w:rFonts w:ascii="Arial" w:eastAsia="Dotum" w:hAnsi="Arial" w:cs="Arial"/>
          <w:sz w:val="22"/>
          <w:szCs w:val="22"/>
        </w:rPr>
        <w:t>The Special Rapporteur</w:t>
      </w:r>
      <w:r w:rsidR="004B50F6" w:rsidRPr="00105345">
        <w:rPr>
          <w:rFonts w:ascii="Arial" w:eastAsia="Dotum" w:hAnsi="Arial" w:cs="Arial"/>
          <w:sz w:val="22"/>
          <w:szCs w:val="22"/>
        </w:rPr>
        <w:t xml:space="preserve"> </w:t>
      </w:r>
      <w:r w:rsidR="00E829EA" w:rsidRPr="00105345">
        <w:rPr>
          <w:rFonts w:ascii="Arial" w:eastAsia="Dotum" w:hAnsi="Arial" w:cs="Arial"/>
          <w:sz w:val="22"/>
          <w:szCs w:val="22"/>
        </w:rPr>
        <w:t xml:space="preserve">commended the vision in the 2014 </w:t>
      </w:r>
      <w:r w:rsidR="00DA785A" w:rsidRPr="00105345">
        <w:rPr>
          <w:rFonts w:ascii="Arial" w:eastAsia="Dotum" w:hAnsi="Arial" w:cs="Arial"/>
          <w:sz w:val="22"/>
          <w:szCs w:val="22"/>
          <w:lang w:eastAsia="en-US"/>
        </w:rPr>
        <w:t>national food and drink policy </w:t>
      </w:r>
      <w:hyperlink r:id="rId8" w:history="1">
        <w:r w:rsidR="00DA785A" w:rsidRPr="00105345">
          <w:rPr>
            <w:rStyle w:val="Hyperlink"/>
            <w:rFonts w:ascii="Arial" w:eastAsia="Dotum" w:hAnsi="Arial" w:cs="Arial"/>
            <w:sz w:val="22"/>
            <w:szCs w:val="22"/>
            <w:lang w:eastAsia="en-US"/>
          </w:rPr>
          <w:t>Becoming a Good Food Nation</w:t>
        </w:r>
      </w:hyperlink>
      <w:r w:rsidR="00E829EA" w:rsidRPr="00105345">
        <w:rPr>
          <w:rFonts w:ascii="Arial" w:eastAsia="Dotum" w:hAnsi="Arial" w:cs="Arial"/>
          <w:sz w:val="22"/>
          <w:szCs w:val="22"/>
          <w:lang w:eastAsia="en-US"/>
        </w:rPr>
        <w:t>:</w:t>
      </w:r>
      <w:r w:rsidR="00DA785A" w:rsidRPr="00105345">
        <w:rPr>
          <w:rFonts w:ascii="Arial" w:eastAsia="Dotum" w:hAnsi="Arial" w:cs="Arial"/>
          <w:sz w:val="22"/>
          <w:szCs w:val="22"/>
          <w:lang w:eastAsia="en-US"/>
        </w:rPr>
        <w:t xml:space="preserve"> that by 2025 Scotland will be “a Good Food Nation, where people from every walk of life take pride and pleasure in, and benefit from, the food they produce, buy, cook, serve, and eat each day.”</w:t>
      </w:r>
      <w:r w:rsidR="00CE4AF2" w:rsidRPr="00105345">
        <w:rPr>
          <w:rFonts w:ascii="Arial" w:eastAsia="Dotum" w:hAnsi="Arial" w:cs="Arial"/>
          <w:sz w:val="22"/>
          <w:szCs w:val="22"/>
          <w:lang w:eastAsia="en-US"/>
        </w:rPr>
        <w:t xml:space="preserve"> </w:t>
      </w:r>
      <w:r>
        <w:rPr>
          <w:rFonts w:ascii="Arial" w:eastAsia="Dotum" w:hAnsi="Arial" w:cs="Arial"/>
          <w:sz w:val="22"/>
          <w:szCs w:val="22"/>
          <w:lang w:eastAsia="en-US"/>
        </w:rPr>
        <w:t xml:space="preserve"> Professor Fakhri </w:t>
      </w:r>
      <w:r w:rsidR="00E829EA" w:rsidRPr="00105345">
        <w:rPr>
          <w:rFonts w:ascii="Arial" w:eastAsia="Dotum" w:hAnsi="Arial" w:cs="Arial"/>
          <w:sz w:val="22"/>
          <w:szCs w:val="22"/>
          <w:lang w:eastAsia="en-US"/>
        </w:rPr>
        <w:t xml:space="preserve">noted </w:t>
      </w:r>
      <w:r w:rsidR="004E49B4" w:rsidRPr="00105345">
        <w:rPr>
          <w:rFonts w:ascii="Arial" w:eastAsia="Dotum" w:hAnsi="Arial" w:cs="Arial"/>
          <w:sz w:val="22"/>
          <w:szCs w:val="22"/>
          <w:lang w:eastAsia="en-US"/>
        </w:rPr>
        <w:t>how this language resonates with</w:t>
      </w:r>
      <w:r w:rsidR="00E829EA" w:rsidRPr="00105345">
        <w:rPr>
          <w:rFonts w:ascii="Arial" w:eastAsia="Dotum" w:hAnsi="Arial" w:cs="Arial"/>
          <w:sz w:val="22"/>
          <w:szCs w:val="22"/>
          <w:lang w:eastAsia="en-US"/>
        </w:rPr>
        <w:t xml:space="preserve"> the rights-based approach.</w:t>
      </w:r>
    </w:p>
    <w:p w14:paraId="1414F980" w14:textId="77777777" w:rsidR="00E8458D" w:rsidRPr="00105345" w:rsidRDefault="00E8458D" w:rsidP="00DA785A">
      <w:pPr>
        <w:spacing w:line="276" w:lineRule="auto"/>
        <w:rPr>
          <w:rFonts w:ascii="Arial" w:eastAsia="Dotum" w:hAnsi="Arial" w:cs="Arial"/>
          <w:sz w:val="22"/>
          <w:szCs w:val="22"/>
          <w:lang w:eastAsia="en-US"/>
        </w:rPr>
      </w:pPr>
    </w:p>
    <w:p w14:paraId="3D2B5ACA" w14:textId="756CCE2B" w:rsidR="00440F37" w:rsidRDefault="00E8458D" w:rsidP="00CE4AF2">
      <w:pPr>
        <w:spacing w:line="276" w:lineRule="auto"/>
        <w:rPr>
          <w:rFonts w:ascii="Arial" w:eastAsia="Dotum" w:hAnsi="Arial" w:cs="Arial"/>
          <w:sz w:val="22"/>
          <w:szCs w:val="22"/>
          <w:lang w:eastAsia="en-US"/>
        </w:rPr>
      </w:pPr>
      <w:r>
        <w:rPr>
          <w:rFonts w:ascii="Arial" w:eastAsia="Dotum" w:hAnsi="Arial" w:cs="Arial"/>
          <w:sz w:val="22"/>
          <w:szCs w:val="22"/>
          <w:lang w:eastAsia="en-US"/>
        </w:rPr>
        <w:t>He</w:t>
      </w:r>
      <w:r w:rsidR="00440F37">
        <w:rPr>
          <w:rFonts w:ascii="Arial" w:eastAsia="Dotum" w:hAnsi="Arial" w:cs="Arial"/>
          <w:sz w:val="22"/>
          <w:szCs w:val="22"/>
          <w:lang w:eastAsia="en-US"/>
        </w:rPr>
        <w:t xml:space="preserve"> </w:t>
      </w:r>
      <w:r w:rsidR="004B50F6" w:rsidRPr="00105345">
        <w:rPr>
          <w:rFonts w:ascii="Arial" w:eastAsia="Dotum" w:hAnsi="Arial" w:cs="Arial"/>
          <w:sz w:val="22"/>
          <w:szCs w:val="22"/>
          <w:lang w:eastAsia="en-US"/>
        </w:rPr>
        <w:t xml:space="preserve">also </w:t>
      </w:r>
      <w:r>
        <w:rPr>
          <w:rFonts w:ascii="Arial" w:eastAsia="Dotum" w:hAnsi="Arial" w:cs="Arial"/>
          <w:sz w:val="22"/>
          <w:szCs w:val="22"/>
          <w:lang w:eastAsia="en-US"/>
        </w:rPr>
        <w:t>conveyed</w:t>
      </w:r>
      <w:r w:rsidR="004B50F6" w:rsidRPr="00105345">
        <w:rPr>
          <w:rFonts w:ascii="Arial" w:eastAsia="Dotum" w:hAnsi="Arial" w:cs="Arial"/>
          <w:sz w:val="22"/>
          <w:szCs w:val="22"/>
          <w:lang w:eastAsia="en-US"/>
        </w:rPr>
        <w:t xml:space="preserve"> the</w:t>
      </w:r>
      <w:r w:rsidR="00CE4AF2" w:rsidRPr="00105345">
        <w:rPr>
          <w:rFonts w:ascii="Arial" w:eastAsia="Dotum" w:hAnsi="Arial" w:cs="Arial"/>
          <w:sz w:val="22"/>
          <w:szCs w:val="22"/>
          <w:lang w:eastAsia="en-US"/>
        </w:rPr>
        <w:t xml:space="preserve"> importance of accountability</w:t>
      </w:r>
      <w:r>
        <w:rPr>
          <w:rFonts w:ascii="Arial" w:eastAsia="Dotum" w:hAnsi="Arial" w:cs="Arial"/>
          <w:sz w:val="22"/>
          <w:szCs w:val="22"/>
          <w:lang w:eastAsia="en-US"/>
        </w:rPr>
        <w:t xml:space="preserve"> as central to the right to food</w:t>
      </w:r>
      <w:r w:rsidR="00440F37">
        <w:rPr>
          <w:rFonts w:ascii="Arial" w:eastAsia="Dotum" w:hAnsi="Arial" w:cs="Arial"/>
          <w:sz w:val="22"/>
          <w:szCs w:val="22"/>
          <w:lang w:eastAsia="en-US"/>
        </w:rPr>
        <w:t>:</w:t>
      </w:r>
    </w:p>
    <w:p w14:paraId="1C85C2D6" w14:textId="77777777" w:rsidR="00440F37" w:rsidRPr="00105345" w:rsidRDefault="00440F37" w:rsidP="00CE4AF2">
      <w:pPr>
        <w:spacing w:line="276" w:lineRule="auto"/>
        <w:rPr>
          <w:rFonts w:ascii="Arial" w:eastAsia="Dotum" w:hAnsi="Arial" w:cs="Arial"/>
          <w:sz w:val="22"/>
          <w:szCs w:val="22"/>
          <w:lang w:eastAsia="en-US"/>
        </w:rPr>
      </w:pPr>
    </w:p>
    <w:p w14:paraId="3D4F4A8C" w14:textId="0D7EF454" w:rsidR="004E49B4" w:rsidRPr="00105345" w:rsidRDefault="008E139F" w:rsidP="00E829EA">
      <w:pPr>
        <w:spacing w:line="276" w:lineRule="auto"/>
        <w:ind w:left="720"/>
        <w:rPr>
          <w:rFonts w:ascii="Arial" w:eastAsia="Dotum" w:hAnsi="Arial" w:cs="Arial"/>
          <w:sz w:val="22"/>
          <w:szCs w:val="22"/>
          <w:lang w:eastAsia="en-US"/>
        </w:rPr>
      </w:pPr>
      <w:r w:rsidRPr="00105345">
        <w:rPr>
          <w:rFonts w:ascii="Arial" w:eastAsia="Dotum" w:hAnsi="Arial" w:cs="Arial"/>
          <w:sz w:val="22"/>
          <w:szCs w:val="22"/>
          <w:lang w:eastAsia="en-US"/>
        </w:rPr>
        <w:t>“</w:t>
      </w:r>
      <w:r w:rsidR="00C47C1C" w:rsidRPr="00105345">
        <w:rPr>
          <w:rFonts w:ascii="Arial" w:eastAsia="Dotum" w:hAnsi="Arial" w:cs="Arial"/>
          <w:sz w:val="22"/>
          <w:szCs w:val="22"/>
          <w:lang w:eastAsia="en-US"/>
        </w:rPr>
        <w:t>At the heart of it, it’s about power – people need the power to hold their governments accountable, and governments need the power to respond. Where there has been failure in the food system, it has been in situations where power has been concentrated in the hands of the few. Whether it is in co</w:t>
      </w:r>
      <w:r w:rsidR="000A2590" w:rsidRPr="00105345">
        <w:rPr>
          <w:rFonts w:ascii="Arial" w:eastAsia="Dotum" w:hAnsi="Arial" w:cs="Arial"/>
          <w:sz w:val="22"/>
          <w:szCs w:val="22"/>
          <w:lang w:eastAsia="en-US"/>
        </w:rPr>
        <w:t>r</w:t>
      </w:r>
      <w:r w:rsidR="00C47C1C" w:rsidRPr="00105345">
        <w:rPr>
          <w:rFonts w:ascii="Arial" w:eastAsia="Dotum" w:hAnsi="Arial" w:cs="Arial"/>
          <w:sz w:val="22"/>
          <w:szCs w:val="22"/>
          <w:lang w:eastAsia="en-US"/>
        </w:rPr>
        <w:t xml:space="preserve">porations, whether its supermarkets having too much power, or whether its Governments are not democratic or </w:t>
      </w:r>
      <w:r w:rsidR="000A2590" w:rsidRPr="00105345">
        <w:rPr>
          <w:rFonts w:ascii="Arial" w:eastAsia="Dotum" w:hAnsi="Arial" w:cs="Arial"/>
          <w:sz w:val="22"/>
          <w:szCs w:val="22"/>
          <w:lang w:eastAsia="en-US"/>
        </w:rPr>
        <w:t xml:space="preserve">accountable and therefore not responsive to people’s needs.” </w:t>
      </w:r>
    </w:p>
    <w:p w14:paraId="011C96C2" w14:textId="353A42E2" w:rsidR="00CE4AF2" w:rsidRPr="00105345" w:rsidRDefault="00F01167" w:rsidP="00105345">
      <w:pPr>
        <w:spacing w:line="276" w:lineRule="auto"/>
        <w:ind w:left="720"/>
        <w:rPr>
          <w:rFonts w:ascii="Arial" w:eastAsia="Dotum" w:hAnsi="Arial" w:cs="Arial"/>
          <w:sz w:val="22"/>
          <w:szCs w:val="22"/>
          <w:lang w:eastAsia="en-US"/>
        </w:rPr>
      </w:pPr>
      <w:r w:rsidRPr="00105345">
        <w:rPr>
          <w:rFonts w:ascii="Arial" w:eastAsia="Dotum" w:hAnsi="Arial" w:cs="Arial"/>
          <w:sz w:val="22"/>
          <w:szCs w:val="22"/>
          <w:lang w:eastAsia="en-US"/>
        </w:rPr>
        <w:t xml:space="preserve"> </w:t>
      </w:r>
    </w:p>
    <w:p w14:paraId="162D860E" w14:textId="1AFF976F" w:rsidR="005A215F" w:rsidRPr="005A215F" w:rsidRDefault="005A215F" w:rsidP="00CE4AF2">
      <w:pPr>
        <w:spacing w:line="276" w:lineRule="auto"/>
        <w:rPr>
          <w:rFonts w:ascii="Arial" w:eastAsia="Dotum" w:hAnsi="Arial" w:cs="Arial"/>
          <w:sz w:val="22"/>
          <w:szCs w:val="22"/>
          <w:lang w:eastAsia="en-US"/>
        </w:rPr>
      </w:pPr>
      <w:r>
        <w:rPr>
          <w:rFonts w:ascii="Arial" w:eastAsia="Dotum" w:hAnsi="Arial" w:cs="Arial"/>
          <w:sz w:val="22"/>
          <w:szCs w:val="22"/>
          <w:lang w:eastAsia="en-US"/>
        </w:rPr>
        <w:t xml:space="preserve">In the weeks following the event, the Special Rapporteur had a meeting with </w:t>
      </w:r>
      <w:r w:rsidR="00E8458D">
        <w:rPr>
          <w:rFonts w:ascii="Arial" w:eastAsia="Dotum" w:hAnsi="Arial" w:cs="Arial"/>
          <w:sz w:val="22"/>
          <w:szCs w:val="22"/>
          <w:lang w:eastAsia="en-US"/>
        </w:rPr>
        <w:t xml:space="preserve">Scottish Government </w:t>
      </w:r>
      <w:r>
        <w:rPr>
          <w:rFonts w:ascii="Arial" w:eastAsia="Dotum" w:hAnsi="Arial" w:cs="Arial"/>
          <w:sz w:val="22"/>
          <w:szCs w:val="22"/>
          <w:lang w:eastAsia="en-US"/>
        </w:rPr>
        <w:t>Ministers and senior civil servants. The meeting provided an opportunity to discuss</w:t>
      </w:r>
      <w:r w:rsidR="00E8458D">
        <w:rPr>
          <w:rFonts w:ascii="Arial" w:eastAsia="Dotum" w:hAnsi="Arial" w:cs="Arial"/>
          <w:sz w:val="22"/>
          <w:szCs w:val="22"/>
          <w:lang w:eastAsia="en-US"/>
        </w:rPr>
        <w:t xml:space="preserve"> the value of</w:t>
      </w:r>
      <w:r>
        <w:rPr>
          <w:rFonts w:ascii="Arial" w:eastAsia="Dotum" w:hAnsi="Arial" w:cs="Arial"/>
          <w:sz w:val="22"/>
          <w:szCs w:val="22"/>
          <w:lang w:eastAsia="en-US"/>
        </w:rPr>
        <w:t xml:space="preserve"> incorporating the right to food into national legislation</w:t>
      </w:r>
      <w:r w:rsidR="00E8458D">
        <w:rPr>
          <w:rFonts w:ascii="Arial" w:eastAsia="Dotum" w:hAnsi="Arial" w:cs="Arial"/>
          <w:sz w:val="22"/>
          <w:szCs w:val="22"/>
          <w:lang w:eastAsia="en-US"/>
        </w:rPr>
        <w:t>.</w:t>
      </w:r>
    </w:p>
    <w:p w14:paraId="6B7C942F" w14:textId="77777777" w:rsidR="005A215F" w:rsidRDefault="005A215F" w:rsidP="00CE4AF2">
      <w:pPr>
        <w:spacing w:line="276" w:lineRule="auto"/>
        <w:rPr>
          <w:rFonts w:ascii="Arial" w:eastAsia="Dotum" w:hAnsi="Arial" w:cs="Arial"/>
          <w:sz w:val="22"/>
          <w:szCs w:val="22"/>
          <w:u w:val="single"/>
          <w:lang w:eastAsia="en-US"/>
        </w:rPr>
      </w:pPr>
    </w:p>
    <w:p w14:paraId="40D04DEB" w14:textId="1872EBD0" w:rsidR="00CE4AF2" w:rsidRPr="00105345" w:rsidRDefault="00CE4AF2" w:rsidP="00CE4AF2">
      <w:pPr>
        <w:spacing w:line="276" w:lineRule="auto"/>
        <w:rPr>
          <w:rFonts w:ascii="Arial" w:eastAsia="Dotum" w:hAnsi="Arial" w:cs="Arial"/>
          <w:sz w:val="22"/>
          <w:szCs w:val="22"/>
          <w:u w:val="single"/>
          <w:lang w:eastAsia="en-US"/>
        </w:rPr>
      </w:pPr>
      <w:r w:rsidRPr="00105345">
        <w:rPr>
          <w:rFonts w:ascii="Arial" w:eastAsia="Dotum" w:hAnsi="Arial" w:cs="Arial"/>
          <w:sz w:val="22"/>
          <w:szCs w:val="22"/>
          <w:u w:val="single"/>
          <w:lang w:eastAsia="en-US"/>
        </w:rPr>
        <w:t>Consultation for the Propose</w:t>
      </w:r>
      <w:r w:rsidR="00167187">
        <w:rPr>
          <w:rFonts w:ascii="Arial" w:eastAsia="Dotum" w:hAnsi="Arial" w:cs="Arial"/>
          <w:sz w:val="22"/>
          <w:szCs w:val="22"/>
          <w:u w:val="single"/>
          <w:lang w:eastAsia="en-US"/>
        </w:rPr>
        <w:t>d Right t</w:t>
      </w:r>
      <w:r w:rsidRPr="00105345">
        <w:rPr>
          <w:rFonts w:ascii="Arial" w:eastAsia="Dotum" w:hAnsi="Arial" w:cs="Arial"/>
          <w:sz w:val="22"/>
          <w:szCs w:val="22"/>
          <w:u w:val="single"/>
          <w:lang w:eastAsia="en-US"/>
        </w:rPr>
        <w:t>o Food (Scotland) Bill</w:t>
      </w:r>
    </w:p>
    <w:p w14:paraId="5125EBD3" w14:textId="77777777" w:rsidR="00CE4AF2" w:rsidRPr="00105345" w:rsidRDefault="00CE4AF2" w:rsidP="00CE4AF2">
      <w:pPr>
        <w:spacing w:line="276" w:lineRule="auto"/>
        <w:rPr>
          <w:rFonts w:ascii="Arial" w:eastAsia="Dotum" w:hAnsi="Arial" w:cs="Arial"/>
          <w:sz w:val="22"/>
          <w:szCs w:val="22"/>
          <w:u w:val="single"/>
          <w:lang w:eastAsia="en-US"/>
        </w:rPr>
      </w:pPr>
    </w:p>
    <w:p w14:paraId="2E921F34" w14:textId="7C75E3B7" w:rsidR="00105345" w:rsidRDefault="00CE4AF2" w:rsidP="004B50F6">
      <w:pPr>
        <w:pStyle w:val="xmsonormal"/>
        <w:spacing w:before="0" w:beforeAutospacing="0" w:after="0" w:afterAutospacing="0"/>
        <w:rPr>
          <w:rFonts w:ascii="Arial" w:eastAsia="Dotum" w:hAnsi="Arial" w:cs="Arial"/>
          <w:sz w:val="22"/>
          <w:szCs w:val="22"/>
          <w:lang w:eastAsia="en-US"/>
        </w:rPr>
      </w:pPr>
      <w:r w:rsidRPr="00105345">
        <w:rPr>
          <w:rFonts w:ascii="Arial" w:eastAsia="Dotum" w:hAnsi="Arial" w:cs="Arial"/>
          <w:sz w:val="22"/>
          <w:szCs w:val="22"/>
          <w:lang w:eastAsia="en-US"/>
        </w:rPr>
        <w:t xml:space="preserve">Elaine Smith MSP, </w:t>
      </w:r>
      <w:r w:rsidR="00440F37">
        <w:rPr>
          <w:rFonts w:ascii="Arial" w:eastAsia="Dotum" w:hAnsi="Arial" w:cs="Arial"/>
          <w:sz w:val="22"/>
          <w:szCs w:val="22"/>
          <w:lang w:eastAsia="en-US"/>
        </w:rPr>
        <w:t>C</w:t>
      </w:r>
      <w:r w:rsidRPr="00105345">
        <w:rPr>
          <w:rFonts w:ascii="Arial" w:eastAsia="Dotum" w:hAnsi="Arial" w:cs="Arial"/>
          <w:sz w:val="22"/>
          <w:szCs w:val="22"/>
          <w:lang w:eastAsia="en-US"/>
        </w:rPr>
        <w:t>hair of the</w:t>
      </w:r>
      <w:r w:rsidR="00E8458D">
        <w:rPr>
          <w:rFonts w:ascii="Arial" w:eastAsia="Dotum" w:hAnsi="Arial" w:cs="Arial"/>
          <w:sz w:val="22"/>
          <w:szCs w:val="22"/>
          <w:lang w:eastAsia="en-US"/>
        </w:rPr>
        <w:t xml:space="preserve"> aforementioned</w:t>
      </w:r>
      <w:r w:rsidRPr="00105345">
        <w:rPr>
          <w:rFonts w:ascii="Arial" w:eastAsia="Dotum" w:hAnsi="Arial" w:cs="Arial"/>
          <w:sz w:val="22"/>
          <w:szCs w:val="22"/>
          <w:lang w:eastAsia="en-US"/>
        </w:rPr>
        <w:t xml:space="preserve"> virtual event, </w:t>
      </w:r>
      <w:r w:rsidR="00E8458D">
        <w:rPr>
          <w:rFonts w:ascii="Arial" w:eastAsia="Dotum" w:hAnsi="Arial" w:cs="Arial"/>
          <w:sz w:val="22"/>
          <w:szCs w:val="22"/>
          <w:lang w:eastAsia="en-US"/>
        </w:rPr>
        <w:t xml:space="preserve">launched a </w:t>
      </w:r>
      <w:r w:rsidRPr="00105345">
        <w:rPr>
          <w:rFonts w:ascii="Arial" w:eastAsia="Dotum" w:hAnsi="Arial" w:cs="Arial"/>
          <w:sz w:val="22"/>
          <w:szCs w:val="22"/>
          <w:lang w:eastAsia="en-US"/>
        </w:rPr>
        <w:t xml:space="preserve">public consultation on </w:t>
      </w:r>
      <w:r w:rsidR="00E8458D">
        <w:rPr>
          <w:rFonts w:ascii="Arial" w:eastAsia="Dotum" w:hAnsi="Arial" w:cs="Arial"/>
          <w:sz w:val="22"/>
          <w:szCs w:val="22"/>
          <w:lang w:eastAsia="en-US"/>
        </w:rPr>
        <w:t>a proposed Member’s Bill</w:t>
      </w:r>
      <w:r w:rsidRPr="00105345">
        <w:rPr>
          <w:rFonts w:ascii="Arial" w:eastAsia="Dotum" w:hAnsi="Arial" w:cs="Arial"/>
          <w:sz w:val="22"/>
          <w:szCs w:val="22"/>
          <w:lang w:eastAsia="en-US"/>
        </w:rPr>
        <w:t xml:space="preserve"> to put the Right to Food into Scot</w:t>
      </w:r>
      <w:r w:rsidR="004B50F6" w:rsidRPr="00105345">
        <w:rPr>
          <w:rFonts w:ascii="Arial" w:eastAsia="Dotum" w:hAnsi="Arial" w:cs="Arial"/>
          <w:sz w:val="22"/>
          <w:szCs w:val="22"/>
          <w:lang w:eastAsia="en-US"/>
        </w:rPr>
        <w:t>s Law. The consultation</w:t>
      </w:r>
      <w:r w:rsidR="00105345">
        <w:rPr>
          <w:rFonts w:ascii="Arial" w:eastAsia="Dotum" w:hAnsi="Arial" w:cs="Arial"/>
          <w:sz w:val="22"/>
          <w:szCs w:val="22"/>
          <w:lang w:eastAsia="en-US"/>
        </w:rPr>
        <w:t xml:space="preserve"> ran for three months and</w:t>
      </w:r>
      <w:r w:rsidR="004B50F6" w:rsidRPr="00105345">
        <w:rPr>
          <w:rFonts w:ascii="Arial" w:eastAsia="Dotum" w:hAnsi="Arial" w:cs="Arial"/>
          <w:sz w:val="22"/>
          <w:szCs w:val="22"/>
          <w:lang w:eastAsia="en-US"/>
        </w:rPr>
        <w:t xml:space="preserve"> closed in mid-September. </w:t>
      </w:r>
      <w:r w:rsidR="00E8458D">
        <w:rPr>
          <w:rFonts w:ascii="Arial" w:eastAsia="Dotum" w:hAnsi="Arial" w:cs="Arial"/>
          <w:sz w:val="22"/>
          <w:szCs w:val="22"/>
          <w:lang w:eastAsia="en-US"/>
        </w:rPr>
        <w:t>C</w:t>
      </w:r>
      <w:r w:rsidR="009B2192">
        <w:rPr>
          <w:rFonts w:ascii="Arial" w:eastAsia="Dotum" w:hAnsi="Arial" w:cs="Arial"/>
          <w:sz w:val="22"/>
          <w:szCs w:val="22"/>
          <w:lang w:eastAsia="en-US"/>
        </w:rPr>
        <w:t xml:space="preserve">onsultation responses </w:t>
      </w:r>
      <w:r w:rsidR="00E8458D">
        <w:rPr>
          <w:rFonts w:ascii="Arial" w:eastAsia="Dotum" w:hAnsi="Arial" w:cs="Arial"/>
          <w:sz w:val="22"/>
          <w:szCs w:val="22"/>
          <w:lang w:eastAsia="en-US"/>
        </w:rPr>
        <w:t>have</w:t>
      </w:r>
      <w:r w:rsidR="009B2192">
        <w:rPr>
          <w:rFonts w:ascii="Arial" w:eastAsia="Dotum" w:hAnsi="Arial" w:cs="Arial"/>
          <w:sz w:val="22"/>
          <w:szCs w:val="22"/>
          <w:lang w:eastAsia="en-US"/>
        </w:rPr>
        <w:t xml:space="preserve"> not </w:t>
      </w:r>
      <w:r w:rsidR="00E8458D">
        <w:rPr>
          <w:rFonts w:ascii="Arial" w:eastAsia="Dotum" w:hAnsi="Arial" w:cs="Arial"/>
          <w:sz w:val="22"/>
          <w:szCs w:val="22"/>
          <w:lang w:eastAsia="en-US"/>
        </w:rPr>
        <w:t xml:space="preserve">been </w:t>
      </w:r>
      <w:r w:rsidR="009B2192">
        <w:rPr>
          <w:rFonts w:ascii="Arial" w:eastAsia="Dotum" w:hAnsi="Arial" w:cs="Arial"/>
          <w:sz w:val="22"/>
          <w:szCs w:val="22"/>
          <w:lang w:eastAsia="en-US"/>
        </w:rPr>
        <w:t>published</w:t>
      </w:r>
      <w:r w:rsidR="00E8458D">
        <w:rPr>
          <w:rFonts w:ascii="Arial" w:eastAsia="Dotum" w:hAnsi="Arial" w:cs="Arial"/>
          <w:sz w:val="22"/>
          <w:szCs w:val="22"/>
          <w:lang w:eastAsia="en-US"/>
        </w:rPr>
        <w:t xml:space="preserve"> at the time of writing</w:t>
      </w:r>
      <w:r w:rsidR="009B2192">
        <w:rPr>
          <w:rFonts w:ascii="Arial" w:eastAsia="Dotum" w:hAnsi="Arial" w:cs="Arial"/>
          <w:sz w:val="22"/>
          <w:szCs w:val="22"/>
          <w:lang w:eastAsia="en-US"/>
        </w:rPr>
        <w:t xml:space="preserve">, </w:t>
      </w:r>
      <w:r w:rsidR="00E8458D">
        <w:rPr>
          <w:rFonts w:ascii="Arial" w:eastAsia="Dotum" w:hAnsi="Arial" w:cs="Arial"/>
          <w:sz w:val="22"/>
          <w:szCs w:val="22"/>
          <w:lang w:eastAsia="en-US"/>
        </w:rPr>
        <w:t xml:space="preserve">though </w:t>
      </w:r>
      <w:r w:rsidR="00EB4687">
        <w:rPr>
          <w:rFonts w:ascii="Arial" w:eastAsia="Dotum" w:hAnsi="Arial" w:cs="Arial"/>
          <w:sz w:val="22"/>
          <w:szCs w:val="22"/>
          <w:lang w:eastAsia="en-US"/>
        </w:rPr>
        <w:t xml:space="preserve">there was a higher number of responses than a Member’s Bill consultation would typically receive. </w:t>
      </w:r>
      <w:r w:rsidR="009B2192">
        <w:rPr>
          <w:rFonts w:ascii="Arial" w:eastAsia="Dotum" w:hAnsi="Arial" w:cs="Arial"/>
          <w:sz w:val="22"/>
          <w:szCs w:val="22"/>
          <w:lang w:eastAsia="en-US"/>
        </w:rPr>
        <w:t xml:space="preserve"> </w:t>
      </w:r>
    </w:p>
    <w:p w14:paraId="51ADED0C" w14:textId="186BD215" w:rsidR="00EB4687" w:rsidRDefault="00EB4687" w:rsidP="004B50F6">
      <w:pPr>
        <w:pStyle w:val="xmsonormal"/>
        <w:spacing w:before="0" w:beforeAutospacing="0" w:after="0" w:afterAutospacing="0"/>
        <w:rPr>
          <w:rFonts w:ascii="Arial" w:eastAsia="Dotum" w:hAnsi="Arial" w:cs="Arial"/>
          <w:sz w:val="22"/>
          <w:szCs w:val="22"/>
          <w:lang w:eastAsia="en-US"/>
        </w:rPr>
      </w:pPr>
    </w:p>
    <w:p w14:paraId="7B67389B" w14:textId="04356A3B" w:rsidR="00EB4687" w:rsidRPr="00EB4687" w:rsidRDefault="00EB4687" w:rsidP="004B50F6">
      <w:pPr>
        <w:pStyle w:val="xmsonormal"/>
        <w:spacing w:before="0" w:beforeAutospacing="0" w:after="0" w:afterAutospacing="0"/>
        <w:rPr>
          <w:rFonts w:ascii="Arial" w:eastAsia="Dotum" w:hAnsi="Arial" w:cs="Arial"/>
          <w:sz w:val="22"/>
          <w:szCs w:val="22"/>
          <w:u w:val="single"/>
          <w:lang w:eastAsia="en-US"/>
        </w:rPr>
      </w:pPr>
      <w:r>
        <w:rPr>
          <w:rFonts w:ascii="Arial" w:eastAsia="Dotum" w:hAnsi="Arial" w:cs="Arial"/>
          <w:sz w:val="22"/>
          <w:szCs w:val="22"/>
          <w:u w:val="single"/>
          <w:lang w:eastAsia="en-US"/>
        </w:rPr>
        <w:t>Workshops</w:t>
      </w:r>
    </w:p>
    <w:p w14:paraId="10483487" w14:textId="77777777" w:rsidR="00105345" w:rsidRDefault="00105345" w:rsidP="004B50F6">
      <w:pPr>
        <w:pStyle w:val="xmsonormal"/>
        <w:spacing w:before="0" w:beforeAutospacing="0" w:after="0" w:afterAutospacing="0"/>
        <w:rPr>
          <w:rFonts w:ascii="Arial" w:eastAsia="Dotum" w:hAnsi="Arial" w:cs="Arial"/>
          <w:sz w:val="22"/>
          <w:szCs w:val="22"/>
          <w:lang w:eastAsia="en-US"/>
        </w:rPr>
      </w:pPr>
    </w:p>
    <w:p w14:paraId="2FAB7F70" w14:textId="6A560718" w:rsidR="00105345" w:rsidRDefault="00105345" w:rsidP="004B50F6">
      <w:pPr>
        <w:pStyle w:val="xmsonormal"/>
        <w:spacing w:before="0" w:beforeAutospacing="0" w:after="0" w:afterAutospacing="0"/>
        <w:rPr>
          <w:rFonts w:ascii="Arial" w:eastAsia="Dotum" w:hAnsi="Arial" w:cs="Arial"/>
          <w:sz w:val="22"/>
          <w:szCs w:val="22"/>
          <w:lang w:eastAsia="en-US"/>
        </w:rPr>
      </w:pPr>
      <w:r>
        <w:rPr>
          <w:rFonts w:ascii="Arial" w:eastAsia="Dotum" w:hAnsi="Arial" w:cs="Arial"/>
          <w:sz w:val="22"/>
          <w:szCs w:val="22"/>
          <w:lang w:eastAsia="en-US"/>
        </w:rPr>
        <w:t>The Scottish Food Coalition ran six right to food workshops</w:t>
      </w:r>
      <w:r w:rsidR="00EB4687">
        <w:rPr>
          <w:rFonts w:ascii="Arial" w:eastAsia="Dotum" w:hAnsi="Arial" w:cs="Arial"/>
          <w:sz w:val="22"/>
          <w:szCs w:val="22"/>
          <w:lang w:eastAsia="en-US"/>
        </w:rPr>
        <w:t xml:space="preserve"> encouraging people to engage with the consultation</w:t>
      </w:r>
      <w:r>
        <w:rPr>
          <w:rFonts w:ascii="Arial" w:eastAsia="Dotum" w:hAnsi="Arial" w:cs="Arial"/>
          <w:sz w:val="22"/>
          <w:szCs w:val="22"/>
          <w:lang w:eastAsia="en-US"/>
        </w:rPr>
        <w:t xml:space="preserve">. </w:t>
      </w:r>
      <w:r w:rsidR="00EB4687">
        <w:rPr>
          <w:rFonts w:ascii="Arial" w:eastAsia="Dotum" w:hAnsi="Arial" w:cs="Arial"/>
          <w:sz w:val="22"/>
          <w:szCs w:val="22"/>
          <w:lang w:eastAsia="en-US"/>
        </w:rPr>
        <w:t>78</w:t>
      </w:r>
      <w:r>
        <w:rPr>
          <w:rFonts w:ascii="Arial" w:eastAsia="Dotum" w:hAnsi="Arial" w:cs="Arial"/>
          <w:sz w:val="22"/>
          <w:szCs w:val="22"/>
          <w:lang w:eastAsia="en-US"/>
        </w:rPr>
        <w:t xml:space="preserve"> individuals</w:t>
      </w:r>
      <w:r w:rsidR="00EB4687">
        <w:rPr>
          <w:rStyle w:val="FootnoteReference"/>
          <w:rFonts w:ascii="Arial" w:eastAsia="Dotum" w:hAnsi="Arial" w:cs="Arial"/>
          <w:sz w:val="22"/>
          <w:szCs w:val="22"/>
          <w:lang w:eastAsia="en-US"/>
        </w:rPr>
        <w:footnoteReference w:id="2"/>
      </w:r>
      <w:r>
        <w:rPr>
          <w:rFonts w:ascii="Arial" w:eastAsia="Dotum" w:hAnsi="Arial" w:cs="Arial"/>
          <w:sz w:val="22"/>
          <w:szCs w:val="22"/>
          <w:lang w:eastAsia="en-US"/>
        </w:rPr>
        <w:t xml:space="preserve"> took part in the workshops, including people</w:t>
      </w:r>
      <w:r w:rsidR="004B50F6" w:rsidRPr="00105345">
        <w:rPr>
          <w:rFonts w:ascii="Arial" w:eastAsia="Dotum" w:hAnsi="Arial" w:cs="Arial"/>
          <w:sz w:val="22"/>
          <w:szCs w:val="22"/>
          <w:lang w:eastAsia="en-US"/>
        </w:rPr>
        <w:t xml:space="preserve"> with lived-experience of the issues facing the food system</w:t>
      </w:r>
      <w:r>
        <w:rPr>
          <w:rFonts w:ascii="Arial" w:eastAsia="Dotum" w:hAnsi="Arial" w:cs="Arial"/>
          <w:sz w:val="22"/>
          <w:szCs w:val="22"/>
          <w:lang w:eastAsia="en-US"/>
        </w:rPr>
        <w:t>.</w:t>
      </w:r>
      <w:r w:rsidR="004B50F6" w:rsidRPr="00105345">
        <w:rPr>
          <w:rFonts w:ascii="Arial" w:eastAsia="Dotum" w:hAnsi="Arial" w:cs="Arial"/>
          <w:sz w:val="22"/>
          <w:szCs w:val="22"/>
          <w:lang w:eastAsia="en-US"/>
        </w:rPr>
        <w:t xml:space="preserve"> </w:t>
      </w:r>
    </w:p>
    <w:p w14:paraId="2363BFDC" w14:textId="77777777" w:rsidR="00105345" w:rsidRDefault="00105345" w:rsidP="004B50F6">
      <w:pPr>
        <w:pStyle w:val="xmsonormal"/>
        <w:spacing w:before="0" w:beforeAutospacing="0" w:after="0" w:afterAutospacing="0"/>
        <w:rPr>
          <w:rFonts w:ascii="Arial" w:eastAsia="Dotum" w:hAnsi="Arial" w:cs="Arial"/>
          <w:sz w:val="22"/>
          <w:szCs w:val="22"/>
          <w:lang w:eastAsia="en-US"/>
        </w:rPr>
      </w:pPr>
    </w:p>
    <w:p w14:paraId="43B50669" w14:textId="6A5D71A7" w:rsidR="004B50F6" w:rsidRPr="00105345" w:rsidRDefault="004B50F6" w:rsidP="004B50F6">
      <w:pPr>
        <w:pStyle w:val="xmsonormal"/>
        <w:spacing w:before="0" w:beforeAutospacing="0" w:after="0" w:afterAutospacing="0"/>
        <w:rPr>
          <w:rFonts w:ascii="Arial" w:eastAsia="Dotum" w:hAnsi="Arial" w:cs="Arial"/>
          <w:sz w:val="22"/>
          <w:szCs w:val="22"/>
          <w:lang w:eastAsia="en-US"/>
        </w:rPr>
      </w:pPr>
      <w:r w:rsidRPr="00105345">
        <w:rPr>
          <w:rFonts w:ascii="Arial" w:eastAsia="Dotum" w:hAnsi="Arial" w:cs="Arial"/>
          <w:sz w:val="22"/>
          <w:szCs w:val="22"/>
          <w:lang w:eastAsia="en-US"/>
        </w:rPr>
        <w:t>The workshops invited participants to consider what the right to food would mean for their lives</w:t>
      </w:r>
      <w:r w:rsidR="00EB4687">
        <w:rPr>
          <w:rFonts w:ascii="Arial" w:eastAsia="Dotum" w:hAnsi="Arial" w:cs="Arial"/>
          <w:sz w:val="22"/>
          <w:szCs w:val="22"/>
          <w:lang w:eastAsia="en-US"/>
        </w:rPr>
        <w:t xml:space="preserve"> and livelihoods</w:t>
      </w:r>
      <w:r w:rsidRPr="00105345">
        <w:rPr>
          <w:rFonts w:ascii="Arial" w:eastAsia="Dotum" w:hAnsi="Arial" w:cs="Arial"/>
          <w:sz w:val="22"/>
          <w:szCs w:val="22"/>
          <w:lang w:eastAsia="en-US"/>
        </w:rPr>
        <w:t>. In particular, the workshops considered the practical advantages</w:t>
      </w:r>
      <w:r w:rsidR="00105345">
        <w:rPr>
          <w:rFonts w:ascii="Arial" w:eastAsia="Dotum" w:hAnsi="Arial" w:cs="Arial"/>
          <w:sz w:val="22"/>
          <w:szCs w:val="22"/>
          <w:lang w:eastAsia="en-US"/>
        </w:rPr>
        <w:t xml:space="preserve"> of the proposed bill, and what having the right to food in national legislation would mean for their lives, their work, or for the people they </w:t>
      </w:r>
      <w:r w:rsidR="00EB4687">
        <w:rPr>
          <w:rFonts w:ascii="Arial" w:eastAsia="Dotum" w:hAnsi="Arial" w:cs="Arial"/>
          <w:sz w:val="22"/>
          <w:szCs w:val="22"/>
          <w:lang w:eastAsia="en-US"/>
        </w:rPr>
        <w:t>support.</w:t>
      </w:r>
      <w:r w:rsidR="00105345">
        <w:rPr>
          <w:rFonts w:ascii="Arial" w:eastAsia="Dotum" w:hAnsi="Arial" w:cs="Arial"/>
          <w:sz w:val="22"/>
          <w:szCs w:val="22"/>
          <w:lang w:eastAsia="en-US"/>
        </w:rPr>
        <w:t xml:space="preserve"> </w:t>
      </w:r>
    </w:p>
    <w:p w14:paraId="77DF1CE6" w14:textId="77777777" w:rsidR="004B50F6" w:rsidRPr="00105345" w:rsidRDefault="004B50F6" w:rsidP="004B50F6">
      <w:pPr>
        <w:pStyle w:val="xmsonormal"/>
        <w:spacing w:before="0" w:beforeAutospacing="0" w:after="0" w:afterAutospacing="0"/>
        <w:rPr>
          <w:rFonts w:ascii="Arial" w:eastAsia="Dotum" w:hAnsi="Arial" w:cs="Arial"/>
          <w:sz w:val="22"/>
          <w:szCs w:val="22"/>
          <w:lang w:eastAsia="en-US"/>
        </w:rPr>
      </w:pPr>
    </w:p>
    <w:p w14:paraId="4B995D4C" w14:textId="29DCF89F" w:rsidR="004B50F6" w:rsidRPr="00105345" w:rsidRDefault="004B50F6" w:rsidP="004B50F6">
      <w:pPr>
        <w:pStyle w:val="xmsonormal"/>
        <w:spacing w:before="0" w:beforeAutospacing="0" w:after="0" w:afterAutospacing="0"/>
        <w:rPr>
          <w:rFonts w:ascii="Arial" w:eastAsia="Dotum" w:hAnsi="Arial" w:cs="Arial"/>
          <w:sz w:val="22"/>
          <w:szCs w:val="22"/>
          <w:lang w:eastAsia="en-US"/>
        </w:rPr>
      </w:pPr>
      <w:r w:rsidRPr="00105345">
        <w:rPr>
          <w:rFonts w:ascii="Arial" w:eastAsia="Dotum" w:hAnsi="Arial" w:cs="Arial"/>
          <w:sz w:val="22"/>
          <w:szCs w:val="22"/>
          <w:lang w:eastAsia="en-US"/>
        </w:rPr>
        <w:t xml:space="preserve">All </w:t>
      </w:r>
      <w:r w:rsidR="00EB4687">
        <w:rPr>
          <w:rFonts w:ascii="Arial" w:eastAsia="Dotum" w:hAnsi="Arial" w:cs="Arial"/>
          <w:sz w:val="22"/>
          <w:szCs w:val="22"/>
          <w:lang w:eastAsia="en-US"/>
        </w:rPr>
        <w:t xml:space="preserve">the participants decided to </w:t>
      </w:r>
      <w:r w:rsidRPr="00105345">
        <w:rPr>
          <w:rFonts w:ascii="Arial" w:eastAsia="Dotum" w:hAnsi="Arial" w:cs="Arial"/>
          <w:sz w:val="22"/>
          <w:szCs w:val="22"/>
          <w:lang w:eastAsia="en-US"/>
        </w:rPr>
        <w:t>submit response</w:t>
      </w:r>
      <w:r w:rsidR="00EB4687">
        <w:rPr>
          <w:rFonts w:ascii="Arial" w:eastAsia="Dotum" w:hAnsi="Arial" w:cs="Arial"/>
          <w:sz w:val="22"/>
          <w:szCs w:val="22"/>
          <w:lang w:eastAsia="en-US"/>
        </w:rPr>
        <w:t>s</w:t>
      </w:r>
      <w:r w:rsidRPr="00105345">
        <w:rPr>
          <w:rFonts w:ascii="Arial" w:eastAsia="Dotum" w:hAnsi="Arial" w:cs="Arial"/>
          <w:sz w:val="22"/>
          <w:szCs w:val="22"/>
          <w:lang w:eastAsia="en-US"/>
        </w:rPr>
        <w:t xml:space="preserve"> to the consultation, either as individuals or as </w:t>
      </w:r>
      <w:r w:rsidR="00EB4687">
        <w:rPr>
          <w:rFonts w:ascii="Arial" w:eastAsia="Dotum" w:hAnsi="Arial" w:cs="Arial"/>
          <w:sz w:val="22"/>
          <w:szCs w:val="22"/>
          <w:lang w:eastAsia="en-US"/>
        </w:rPr>
        <w:t xml:space="preserve">part of a </w:t>
      </w:r>
      <w:r w:rsidRPr="00105345">
        <w:rPr>
          <w:rFonts w:ascii="Arial" w:eastAsia="Dotum" w:hAnsi="Arial" w:cs="Arial"/>
          <w:sz w:val="22"/>
          <w:szCs w:val="22"/>
          <w:lang w:eastAsia="en-US"/>
        </w:rPr>
        <w:t>group respons</w:t>
      </w:r>
      <w:r w:rsidR="00EB4687">
        <w:rPr>
          <w:rFonts w:ascii="Arial" w:eastAsia="Dotum" w:hAnsi="Arial" w:cs="Arial"/>
          <w:sz w:val="22"/>
          <w:szCs w:val="22"/>
          <w:lang w:eastAsia="en-US"/>
        </w:rPr>
        <w:t>e.</w:t>
      </w:r>
      <w:r w:rsidRPr="00105345">
        <w:rPr>
          <w:rFonts w:ascii="Arial" w:eastAsia="Dotum" w:hAnsi="Arial" w:cs="Arial"/>
          <w:sz w:val="22"/>
          <w:szCs w:val="22"/>
          <w:lang w:eastAsia="en-US"/>
        </w:rPr>
        <w:t xml:space="preserve"> </w:t>
      </w:r>
    </w:p>
    <w:p w14:paraId="092FFD9F" w14:textId="77777777" w:rsidR="004B50F6" w:rsidRPr="00105345" w:rsidRDefault="004B50F6" w:rsidP="004B50F6">
      <w:pPr>
        <w:pStyle w:val="xmsonormal"/>
        <w:spacing w:before="0" w:beforeAutospacing="0" w:after="0" w:afterAutospacing="0"/>
        <w:rPr>
          <w:rFonts w:ascii="Arial" w:hAnsi="Arial" w:cs="Arial"/>
          <w:color w:val="201F1E"/>
          <w:sz w:val="22"/>
          <w:szCs w:val="22"/>
        </w:rPr>
      </w:pPr>
    </w:p>
    <w:p w14:paraId="01CF3FD7" w14:textId="32FA2FE3" w:rsidR="00C5391C" w:rsidRPr="00105345" w:rsidRDefault="00EB4687" w:rsidP="007E5B94">
      <w:pPr>
        <w:spacing w:line="276" w:lineRule="auto"/>
        <w:rPr>
          <w:rFonts w:ascii="Arial" w:eastAsia="Dotum" w:hAnsi="Arial" w:cs="Arial"/>
          <w:sz w:val="22"/>
          <w:szCs w:val="22"/>
        </w:rPr>
      </w:pPr>
      <w:r>
        <w:rPr>
          <w:rFonts w:ascii="Arial" w:eastAsia="Dotum" w:hAnsi="Arial" w:cs="Arial"/>
          <w:sz w:val="22"/>
          <w:szCs w:val="22"/>
        </w:rPr>
        <w:t>Those who attended the workshops</w:t>
      </w:r>
      <w:r w:rsidR="00C5391C" w:rsidRPr="00105345">
        <w:rPr>
          <w:rFonts w:ascii="Arial" w:eastAsia="Dotum" w:hAnsi="Arial" w:cs="Arial"/>
          <w:sz w:val="22"/>
          <w:szCs w:val="22"/>
        </w:rPr>
        <w:t xml:space="preserve"> showed overwhelming</w:t>
      </w:r>
      <w:r w:rsidR="00A917F2" w:rsidRPr="00105345">
        <w:rPr>
          <w:rFonts w:ascii="Arial" w:eastAsia="Dotum" w:hAnsi="Arial" w:cs="Arial"/>
          <w:sz w:val="22"/>
          <w:szCs w:val="22"/>
        </w:rPr>
        <w:t xml:space="preserve"> support for enshrining the right to food</w:t>
      </w:r>
      <w:r w:rsidR="007E5B94">
        <w:rPr>
          <w:rFonts w:ascii="Arial" w:eastAsia="Dotum" w:hAnsi="Arial" w:cs="Arial"/>
          <w:sz w:val="22"/>
          <w:szCs w:val="22"/>
        </w:rPr>
        <w:t xml:space="preserve"> </w:t>
      </w:r>
      <w:r w:rsidR="00A917F2" w:rsidRPr="00105345">
        <w:rPr>
          <w:rFonts w:ascii="Arial" w:eastAsia="Dotum" w:hAnsi="Arial" w:cs="Arial"/>
          <w:sz w:val="22"/>
          <w:szCs w:val="22"/>
        </w:rPr>
        <w:t>in Scots law</w:t>
      </w:r>
      <w:r w:rsidR="007E5B94">
        <w:rPr>
          <w:rFonts w:ascii="Arial" w:eastAsia="Dotum" w:hAnsi="Arial" w:cs="Arial"/>
          <w:sz w:val="22"/>
          <w:szCs w:val="22"/>
        </w:rPr>
        <w:t>. Respondents believed it would bring</w:t>
      </w:r>
      <w:r w:rsidR="00C5391C" w:rsidRPr="00105345">
        <w:rPr>
          <w:rFonts w:ascii="Arial" w:eastAsia="Dotum" w:hAnsi="Arial" w:cs="Arial"/>
          <w:sz w:val="22"/>
          <w:szCs w:val="22"/>
        </w:rPr>
        <w:t xml:space="preserve"> </w:t>
      </w:r>
      <w:r w:rsidR="005A11B6">
        <w:rPr>
          <w:rFonts w:ascii="Arial" w:eastAsia="Dotum" w:hAnsi="Arial" w:cs="Arial"/>
          <w:sz w:val="22"/>
          <w:szCs w:val="22"/>
        </w:rPr>
        <w:t>significant advantages by increasing equity</w:t>
      </w:r>
      <w:r w:rsidR="00C5391C" w:rsidRPr="00105345">
        <w:rPr>
          <w:rFonts w:ascii="Arial" w:eastAsia="Dotum" w:hAnsi="Arial" w:cs="Arial"/>
          <w:sz w:val="22"/>
          <w:szCs w:val="22"/>
        </w:rPr>
        <w:t xml:space="preserve"> and dignity</w:t>
      </w:r>
      <w:r w:rsidR="005A11B6">
        <w:rPr>
          <w:rFonts w:ascii="Arial" w:eastAsia="Dotum" w:hAnsi="Arial" w:cs="Arial"/>
          <w:sz w:val="22"/>
          <w:szCs w:val="22"/>
        </w:rPr>
        <w:t xml:space="preserve"> across the food system</w:t>
      </w:r>
      <w:r w:rsidR="00C5391C" w:rsidRPr="00105345">
        <w:rPr>
          <w:rFonts w:ascii="Arial" w:eastAsia="Dotum" w:hAnsi="Arial" w:cs="Arial"/>
          <w:sz w:val="22"/>
          <w:szCs w:val="22"/>
        </w:rPr>
        <w:t>, support</w:t>
      </w:r>
      <w:r w:rsidR="005A11B6">
        <w:rPr>
          <w:rFonts w:ascii="Arial" w:eastAsia="Dotum" w:hAnsi="Arial" w:cs="Arial"/>
          <w:sz w:val="22"/>
          <w:szCs w:val="22"/>
        </w:rPr>
        <w:t>ing local and sustainable food economie</w:t>
      </w:r>
      <w:r w:rsidR="00C5391C" w:rsidRPr="00105345">
        <w:rPr>
          <w:rFonts w:ascii="Arial" w:eastAsia="Dotum" w:hAnsi="Arial" w:cs="Arial"/>
          <w:sz w:val="22"/>
          <w:szCs w:val="22"/>
        </w:rPr>
        <w:t>s</w:t>
      </w:r>
      <w:r w:rsidR="005A11B6">
        <w:rPr>
          <w:rFonts w:ascii="Arial" w:eastAsia="Dotum" w:hAnsi="Arial" w:cs="Arial"/>
          <w:sz w:val="22"/>
          <w:szCs w:val="22"/>
        </w:rPr>
        <w:t>,</w:t>
      </w:r>
      <w:r w:rsidR="00C5391C" w:rsidRPr="00105345">
        <w:rPr>
          <w:rFonts w:ascii="Arial" w:eastAsia="Dotum" w:hAnsi="Arial" w:cs="Arial"/>
          <w:sz w:val="22"/>
          <w:szCs w:val="22"/>
        </w:rPr>
        <w:t xml:space="preserve"> and empowering people </w:t>
      </w:r>
      <w:r w:rsidR="005A11B6">
        <w:rPr>
          <w:rFonts w:ascii="Arial" w:eastAsia="Dotum" w:hAnsi="Arial" w:cs="Arial"/>
          <w:sz w:val="22"/>
          <w:szCs w:val="22"/>
        </w:rPr>
        <w:t>to realise</w:t>
      </w:r>
      <w:r w:rsidR="007E5B94">
        <w:rPr>
          <w:rFonts w:ascii="Arial" w:eastAsia="Dotum" w:hAnsi="Arial" w:cs="Arial"/>
          <w:sz w:val="22"/>
          <w:szCs w:val="22"/>
        </w:rPr>
        <w:t xml:space="preserve"> their rights</w:t>
      </w:r>
      <w:r w:rsidR="005A11B6">
        <w:rPr>
          <w:rFonts w:ascii="Arial" w:eastAsia="Dotum" w:hAnsi="Arial" w:cs="Arial"/>
          <w:sz w:val="22"/>
          <w:szCs w:val="22"/>
        </w:rPr>
        <w:t xml:space="preserve"> and hold government to account</w:t>
      </w:r>
      <w:r w:rsidR="007E5B94">
        <w:rPr>
          <w:rFonts w:ascii="Arial" w:eastAsia="Dotum" w:hAnsi="Arial" w:cs="Arial"/>
          <w:sz w:val="22"/>
          <w:szCs w:val="22"/>
        </w:rPr>
        <w:t>.</w:t>
      </w:r>
      <w:r w:rsidR="00C5391C" w:rsidRPr="00105345">
        <w:rPr>
          <w:rFonts w:ascii="Arial" w:eastAsia="Dotum" w:hAnsi="Arial" w:cs="Arial"/>
          <w:sz w:val="22"/>
          <w:szCs w:val="22"/>
        </w:rPr>
        <w:t xml:space="preserve"> </w:t>
      </w:r>
    </w:p>
    <w:p w14:paraId="430BF0B4" w14:textId="77777777" w:rsidR="005A11B6" w:rsidRDefault="005A11B6" w:rsidP="005A215F">
      <w:pPr>
        <w:spacing w:line="276" w:lineRule="auto"/>
        <w:rPr>
          <w:rFonts w:ascii="Arial" w:eastAsia="Dotum" w:hAnsi="Arial" w:cs="Arial"/>
          <w:sz w:val="22"/>
          <w:szCs w:val="22"/>
        </w:rPr>
      </w:pPr>
    </w:p>
    <w:p w14:paraId="0B6994CA" w14:textId="521A607C" w:rsidR="00A917F2" w:rsidRPr="005A215F" w:rsidRDefault="000E358D" w:rsidP="005A215F">
      <w:pPr>
        <w:spacing w:line="276" w:lineRule="auto"/>
        <w:rPr>
          <w:rFonts w:ascii="Arial" w:eastAsia="Dotum"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59264" behindDoc="0" locked="0" layoutInCell="1" allowOverlap="1" wp14:anchorId="3FD154CE" wp14:editId="08667E4B">
                <wp:simplePos x="0" y="0"/>
                <wp:positionH relativeFrom="column">
                  <wp:posOffset>-135890</wp:posOffset>
                </wp:positionH>
                <wp:positionV relativeFrom="paragraph">
                  <wp:posOffset>1030605</wp:posOffset>
                </wp:positionV>
                <wp:extent cx="3312160" cy="6515100"/>
                <wp:effectExtent l="0" t="0" r="15240" b="38100"/>
                <wp:wrapSquare wrapText="bothSides"/>
                <wp:docPr id="3" name="Text Box 3"/>
                <wp:cNvGraphicFramePr/>
                <a:graphic xmlns:a="http://schemas.openxmlformats.org/drawingml/2006/main">
                  <a:graphicData uri="http://schemas.microsoft.com/office/word/2010/wordprocessingShape">
                    <wps:wsp>
                      <wps:cNvSpPr txBox="1"/>
                      <wps:spPr>
                        <a:xfrm>
                          <a:off x="0" y="0"/>
                          <a:ext cx="3312160" cy="65151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AEF2D29" w14:textId="77777777" w:rsidR="00A645AE" w:rsidRPr="00C7315A" w:rsidRDefault="00A645AE" w:rsidP="00A645AE">
                            <w:pPr>
                              <w:pStyle w:val="ListParagraph"/>
                              <w:numPr>
                                <w:ilvl w:val="0"/>
                                <w:numId w:val="2"/>
                              </w:numPr>
                              <w:spacing w:line="276" w:lineRule="auto"/>
                              <w:jc w:val="both"/>
                              <w:rPr>
                                <w:rFonts w:ascii="Arial" w:hAnsi="Arial" w:cs="Arial"/>
                                <w:sz w:val="22"/>
                                <w:szCs w:val="22"/>
                                <w:u w:val="single"/>
                              </w:rPr>
                            </w:pPr>
                            <w:r w:rsidRPr="00C7315A">
                              <w:rPr>
                                <w:rFonts w:ascii="Arial" w:hAnsi="Arial" w:cs="Arial"/>
                                <w:sz w:val="22"/>
                                <w:szCs w:val="22"/>
                                <w:u w:val="single"/>
                              </w:rPr>
                              <w:t xml:space="preserve">Equity  </w:t>
                            </w:r>
                          </w:p>
                          <w:p w14:paraId="0ACD3243"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 xml:space="preserve">Participants discussed the </w:t>
                            </w:r>
                            <w:r w:rsidRPr="00105345">
                              <w:rPr>
                                <w:rFonts w:ascii="Arial" w:hAnsi="Arial" w:cs="Arial"/>
                                <w:sz w:val="22"/>
                                <w:szCs w:val="22"/>
                              </w:rPr>
                              <w:t>potential</w:t>
                            </w:r>
                            <w:r>
                              <w:rPr>
                                <w:rFonts w:ascii="Arial" w:hAnsi="Arial" w:cs="Arial"/>
                                <w:sz w:val="22"/>
                                <w:szCs w:val="22"/>
                              </w:rPr>
                              <w:t xml:space="preserve"> of the right to food (RTF) to</w:t>
                            </w:r>
                            <w:r w:rsidRPr="00105345">
                              <w:rPr>
                                <w:rFonts w:ascii="Arial" w:hAnsi="Arial" w:cs="Arial"/>
                                <w:sz w:val="22"/>
                                <w:szCs w:val="22"/>
                              </w:rPr>
                              <w:t xml:space="preserve"> contribute to a more equitable Scotland. As </w:t>
                            </w:r>
                            <w:r>
                              <w:rPr>
                                <w:rFonts w:ascii="Arial" w:hAnsi="Arial" w:cs="Arial"/>
                                <w:sz w:val="22"/>
                                <w:szCs w:val="22"/>
                              </w:rPr>
                              <w:t>one</w:t>
                            </w:r>
                            <w:r w:rsidRPr="00105345">
                              <w:rPr>
                                <w:rFonts w:ascii="Arial" w:hAnsi="Arial" w:cs="Arial"/>
                                <w:sz w:val="22"/>
                                <w:szCs w:val="22"/>
                              </w:rPr>
                              <w:t xml:space="preserve"> participant outlined, the RTF means</w:t>
                            </w:r>
                            <w:r>
                              <w:rPr>
                                <w:rFonts w:ascii="Arial" w:hAnsi="Arial" w:cs="Arial"/>
                                <w:sz w:val="22"/>
                                <w:szCs w:val="22"/>
                              </w:rPr>
                              <w:t xml:space="preserve">: </w:t>
                            </w:r>
                            <w:r w:rsidRPr="00105345">
                              <w:rPr>
                                <w:rFonts w:ascii="Arial" w:hAnsi="Arial" w:cs="Arial"/>
                                <w:sz w:val="22"/>
                                <w:szCs w:val="22"/>
                              </w:rPr>
                              <w:t>“that every person, no matter their circumstances, has an entitlement to nourishin</w:t>
                            </w:r>
                            <w:r>
                              <w:rPr>
                                <w:rFonts w:ascii="Arial" w:hAnsi="Arial" w:cs="Arial"/>
                                <w:sz w:val="22"/>
                                <w:szCs w:val="22"/>
                              </w:rPr>
                              <w:t>g food…</w:t>
                            </w:r>
                            <w:r w:rsidRPr="00105345">
                              <w:rPr>
                                <w:rFonts w:ascii="Arial" w:hAnsi="Arial" w:cs="Arial"/>
                                <w:sz w:val="22"/>
                                <w:szCs w:val="22"/>
                              </w:rPr>
                              <w:t xml:space="preserve"> </w:t>
                            </w:r>
                            <w:r>
                              <w:rPr>
                                <w:rFonts w:ascii="Arial" w:hAnsi="Arial" w:cs="Arial"/>
                                <w:sz w:val="22"/>
                                <w:szCs w:val="22"/>
                              </w:rPr>
                              <w:t xml:space="preserve">[it would lead to] </w:t>
                            </w:r>
                            <w:r w:rsidRPr="00105345">
                              <w:rPr>
                                <w:rFonts w:ascii="Arial" w:hAnsi="Arial" w:cs="Arial"/>
                                <w:sz w:val="22"/>
                                <w:szCs w:val="22"/>
                              </w:rPr>
                              <w:t xml:space="preserve">reductions </w:t>
                            </w:r>
                            <w:r>
                              <w:rPr>
                                <w:rFonts w:ascii="Arial" w:hAnsi="Arial" w:cs="Arial"/>
                                <w:sz w:val="22"/>
                                <w:szCs w:val="22"/>
                              </w:rPr>
                              <w:t>in systemic inequalities which</w:t>
                            </w:r>
                            <w:r w:rsidRPr="00105345">
                              <w:rPr>
                                <w:rFonts w:ascii="Arial" w:hAnsi="Arial" w:cs="Arial"/>
                                <w:sz w:val="22"/>
                                <w:szCs w:val="22"/>
                              </w:rPr>
                              <w:t xml:space="preserve"> would have such a huge impact on so many aspects of health and wellbeing.” </w:t>
                            </w:r>
                          </w:p>
                          <w:p w14:paraId="7D0DFDEB" w14:textId="77777777" w:rsidR="00A645AE" w:rsidRDefault="00A645AE" w:rsidP="00A645AE">
                            <w:pPr>
                              <w:spacing w:line="276" w:lineRule="auto"/>
                              <w:ind w:firstLine="720"/>
                              <w:jc w:val="both"/>
                              <w:rPr>
                                <w:rFonts w:ascii="Arial" w:hAnsi="Arial" w:cs="Arial"/>
                                <w:sz w:val="22"/>
                                <w:szCs w:val="22"/>
                              </w:rPr>
                            </w:pPr>
                          </w:p>
                          <w:p w14:paraId="1CD30873" w14:textId="77777777" w:rsidR="00A645AE" w:rsidRDefault="00A645AE" w:rsidP="00A645AE">
                            <w:pPr>
                              <w:spacing w:line="276" w:lineRule="auto"/>
                              <w:jc w:val="both"/>
                              <w:rPr>
                                <w:rFonts w:ascii="Arial" w:hAnsi="Arial" w:cs="Arial"/>
                                <w:sz w:val="22"/>
                                <w:szCs w:val="22"/>
                              </w:rPr>
                            </w:pPr>
                            <w:r w:rsidRPr="00105345">
                              <w:rPr>
                                <w:rFonts w:ascii="Arial" w:hAnsi="Arial" w:cs="Arial"/>
                                <w:sz w:val="22"/>
                                <w:szCs w:val="22"/>
                              </w:rPr>
                              <w:t>For a participant working in the emergency food sector, the</w:t>
                            </w:r>
                            <w:r>
                              <w:rPr>
                                <w:rFonts w:ascii="Arial" w:hAnsi="Arial" w:cs="Arial"/>
                                <w:sz w:val="22"/>
                                <w:szCs w:val="22"/>
                              </w:rPr>
                              <w:t xml:space="preserve"> right to food in national legislation would help shift the focus of their</w:t>
                            </w:r>
                            <w:r w:rsidRPr="00105345">
                              <w:rPr>
                                <w:rFonts w:ascii="Arial" w:hAnsi="Arial" w:cs="Arial"/>
                                <w:sz w:val="22"/>
                                <w:szCs w:val="22"/>
                              </w:rPr>
                              <w:t xml:space="preserve"> role </w:t>
                            </w:r>
                            <w:r>
                              <w:rPr>
                                <w:rFonts w:ascii="Arial" w:hAnsi="Arial" w:cs="Arial"/>
                                <w:sz w:val="22"/>
                                <w:szCs w:val="22"/>
                              </w:rPr>
                              <w:t>from food provision</w:t>
                            </w:r>
                            <w:r w:rsidRPr="00105345">
                              <w:rPr>
                                <w:rFonts w:ascii="Arial" w:hAnsi="Arial" w:cs="Arial"/>
                                <w:sz w:val="22"/>
                                <w:szCs w:val="22"/>
                              </w:rPr>
                              <w:t xml:space="preserve"> to</w:t>
                            </w:r>
                            <w:r>
                              <w:rPr>
                                <w:rFonts w:ascii="Arial" w:hAnsi="Arial" w:cs="Arial"/>
                                <w:sz w:val="22"/>
                                <w:szCs w:val="22"/>
                              </w:rPr>
                              <w:t xml:space="preserve">: </w:t>
                            </w:r>
                            <w:r w:rsidRPr="00105345">
                              <w:rPr>
                                <w:rFonts w:ascii="Arial" w:hAnsi="Arial" w:cs="Arial"/>
                                <w:sz w:val="22"/>
                                <w:szCs w:val="22"/>
                              </w:rPr>
                              <w:t xml:space="preserve">“other aspects, to improve communities and everyone’s health and wellbeing.” </w:t>
                            </w:r>
                          </w:p>
                          <w:p w14:paraId="66F7E2CA" w14:textId="77777777" w:rsidR="00A645AE" w:rsidRDefault="00A645AE" w:rsidP="00A645AE">
                            <w:pPr>
                              <w:spacing w:line="276" w:lineRule="auto"/>
                              <w:ind w:firstLine="720"/>
                              <w:jc w:val="both"/>
                              <w:rPr>
                                <w:rFonts w:ascii="Arial" w:hAnsi="Arial" w:cs="Arial"/>
                                <w:sz w:val="22"/>
                                <w:szCs w:val="22"/>
                              </w:rPr>
                            </w:pPr>
                          </w:p>
                          <w:p w14:paraId="4EC4565E"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P</w:t>
                            </w:r>
                            <w:r w:rsidRPr="00105345">
                              <w:rPr>
                                <w:rFonts w:ascii="Arial" w:hAnsi="Arial" w:cs="Arial"/>
                                <w:sz w:val="22"/>
                                <w:szCs w:val="22"/>
                              </w:rPr>
                              <w:t xml:space="preserve">articipants </w:t>
                            </w:r>
                            <w:r>
                              <w:rPr>
                                <w:rFonts w:ascii="Arial" w:hAnsi="Arial" w:cs="Arial"/>
                                <w:sz w:val="22"/>
                                <w:szCs w:val="22"/>
                              </w:rPr>
                              <w:t xml:space="preserve">also </w:t>
                            </w:r>
                            <w:r w:rsidRPr="00105345">
                              <w:rPr>
                                <w:rFonts w:ascii="Arial" w:hAnsi="Arial" w:cs="Arial"/>
                                <w:sz w:val="22"/>
                                <w:szCs w:val="22"/>
                              </w:rPr>
                              <w:t xml:space="preserve">highlighted how mental well-being could be improved: “people who face food insecurity would be more empowered in all aspects of their life and would have less worries if food was more guaranteed.” </w:t>
                            </w:r>
                            <w:r>
                              <w:rPr>
                                <w:rFonts w:ascii="Arial" w:hAnsi="Arial" w:cs="Arial"/>
                                <w:sz w:val="22"/>
                                <w:szCs w:val="22"/>
                              </w:rPr>
                              <w:t xml:space="preserve">It was further noted that improvements in overall mental and physical health would reduce the financial burden on public institutions, such as the National Health Service. National legislation on the right to food could </w:t>
                            </w:r>
                            <w:r w:rsidRPr="00105345">
                              <w:rPr>
                                <w:rFonts w:ascii="Arial" w:hAnsi="Arial" w:cs="Arial"/>
                                <w:sz w:val="22"/>
                                <w:szCs w:val="22"/>
                              </w:rPr>
                              <w:t>“improv</w:t>
                            </w:r>
                            <w:r>
                              <w:rPr>
                                <w:rFonts w:ascii="Arial" w:hAnsi="Arial" w:cs="Arial"/>
                                <w:sz w:val="22"/>
                                <w:szCs w:val="22"/>
                              </w:rPr>
                              <w:t xml:space="preserve">e quality of life, </w:t>
                            </w:r>
                            <w:r w:rsidRPr="00105345">
                              <w:rPr>
                                <w:rFonts w:ascii="Arial" w:hAnsi="Arial" w:cs="Arial"/>
                                <w:sz w:val="22"/>
                                <w:szCs w:val="22"/>
                              </w:rPr>
                              <w:t>creat</w:t>
                            </w:r>
                            <w:r>
                              <w:rPr>
                                <w:rFonts w:ascii="Arial" w:hAnsi="Arial" w:cs="Arial"/>
                                <w:sz w:val="22"/>
                                <w:szCs w:val="22"/>
                              </w:rPr>
                              <w:t>ing</w:t>
                            </w:r>
                            <w:r w:rsidRPr="00105345">
                              <w:rPr>
                                <w:rFonts w:ascii="Arial" w:hAnsi="Arial" w:cs="Arial"/>
                                <w:sz w:val="22"/>
                                <w:szCs w:val="22"/>
                              </w:rPr>
                              <w:t xml:space="preserve"> less expensive health</w:t>
                            </w:r>
                            <w:r>
                              <w:rPr>
                                <w:rFonts w:ascii="Arial" w:hAnsi="Arial" w:cs="Arial"/>
                                <w:sz w:val="22"/>
                                <w:szCs w:val="22"/>
                              </w:rPr>
                              <w:t>care</w:t>
                            </w:r>
                            <w:r w:rsidRPr="00105345">
                              <w:rPr>
                                <w:rFonts w:ascii="Arial" w:hAnsi="Arial" w:cs="Arial"/>
                                <w:sz w:val="22"/>
                                <w:szCs w:val="22"/>
                              </w:rPr>
                              <w:t>”</w:t>
                            </w:r>
                            <w:r>
                              <w:rPr>
                                <w:rFonts w:ascii="Arial" w:hAnsi="Arial" w:cs="Arial"/>
                                <w:sz w:val="22"/>
                                <w:szCs w:val="22"/>
                              </w:rPr>
                              <w:t>.</w:t>
                            </w:r>
                          </w:p>
                          <w:p w14:paraId="5D323F12" w14:textId="77777777" w:rsidR="00A645AE" w:rsidRDefault="00A645AE" w:rsidP="00A645AE">
                            <w:pPr>
                              <w:spacing w:line="276" w:lineRule="auto"/>
                              <w:ind w:firstLine="720"/>
                              <w:jc w:val="both"/>
                              <w:rPr>
                                <w:rFonts w:ascii="Arial" w:hAnsi="Arial" w:cs="Arial"/>
                                <w:sz w:val="22"/>
                                <w:szCs w:val="22"/>
                              </w:rPr>
                            </w:pPr>
                          </w:p>
                          <w:p w14:paraId="7E36A0B5" w14:textId="3EB63AD0" w:rsidR="00A645AE" w:rsidRPr="000E358D" w:rsidRDefault="00A645AE" w:rsidP="000E358D">
                            <w:pPr>
                              <w:spacing w:line="276" w:lineRule="auto"/>
                              <w:jc w:val="both"/>
                              <w:rPr>
                                <w:rFonts w:ascii="Arial" w:hAnsi="Arial" w:cs="Arial"/>
                                <w:sz w:val="22"/>
                                <w:szCs w:val="22"/>
                              </w:rPr>
                            </w:pPr>
                            <w:r>
                              <w:rPr>
                                <w:rFonts w:ascii="Arial" w:hAnsi="Arial" w:cs="Arial"/>
                                <w:sz w:val="22"/>
                                <w:szCs w:val="22"/>
                              </w:rPr>
                              <w:t xml:space="preserve">Vulnerable groups were also discussed, with a participant commenting that enshrining the right to food in national legislation would be of benefit to refugees and asylum seekers. They said: </w:t>
                            </w:r>
                            <w:r w:rsidRPr="00105345">
                              <w:rPr>
                                <w:rFonts w:ascii="Arial" w:hAnsi="Arial" w:cs="Arial"/>
                                <w:sz w:val="22"/>
                                <w:szCs w:val="22"/>
                              </w:rPr>
                              <w:t xml:space="preserve">“refugees and asylum seekers will not have to fear facing sanctions or a reduction in benefits for receiving help with food”.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54CE" id="_x0000_t202" coordsize="21600,21600" o:spt="202" path="m0,0l0,21600,21600,21600,21600,0xe">
                <v:stroke joinstyle="miter"/>
                <v:path gradientshapeok="t" o:connecttype="rect"/>
              </v:shapetype>
              <v:shape id="Text Box 3" o:spid="_x0000_s1026" type="#_x0000_t202" style="position:absolute;margin-left:-10.7pt;margin-top:81.15pt;width:260.8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" filled="f" strokecolor="black [3213]">
                <v:textbox>
                  <w:txbxContent>
                    <w:p w14:paraId="1AEF2D29" w14:textId="77777777" w:rsidR="00A645AE" w:rsidRPr="00C7315A" w:rsidRDefault="00A645AE" w:rsidP="00A645AE">
                      <w:pPr>
                        <w:pStyle w:val="ListParagraph"/>
                        <w:numPr>
                          <w:ilvl w:val="0"/>
                          <w:numId w:val="2"/>
                        </w:numPr>
                        <w:spacing w:line="276" w:lineRule="auto"/>
                        <w:jc w:val="both"/>
                        <w:rPr>
                          <w:rFonts w:ascii="Arial" w:hAnsi="Arial" w:cs="Arial"/>
                          <w:sz w:val="22"/>
                          <w:szCs w:val="22"/>
                          <w:u w:val="single"/>
                        </w:rPr>
                      </w:pPr>
                      <w:r w:rsidRPr="00C7315A">
                        <w:rPr>
                          <w:rFonts w:ascii="Arial" w:hAnsi="Arial" w:cs="Arial"/>
                          <w:sz w:val="22"/>
                          <w:szCs w:val="22"/>
                          <w:u w:val="single"/>
                        </w:rPr>
                        <w:t xml:space="preserve">Equity  </w:t>
                      </w:r>
                    </w:p>
                    <w:p w14:paraId="0ACD3243"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 xml:space="preserve">Participants discussed the </w:t>
                      </w:r>
                      <w:r w:rsidRPr="00105345">
                        <w:rPr>
                          <w:rFonts w:ascii="Arial" w:hAnsi="Arial" w:cs="Arial"/>
                          <w:sz w:val="22"/>
                          <w:szCs w:val="22"/>
                        </w:rPr>
                        <w:t>potential</w:t>
                      </w:r>
                      <w:r>
                        <w:rPr>
                          <w:rFonts w:ascii="Arial" w:hAnsi="Arial" w:cs="Arial"/>
                          <w:sz w:val="22"/>
                          <w:szCs w:val="22"/>
                        </w:rPr>
                        <w:t xml:space="preserve"> of the right to food (RTF) to</w:t>
                      </w:r>
                      <w:r w:rsidRPr="00105345">
                        <w:rPr>
                          <w:rFonts w:ascii="Arial" w:hAnsi="Arial" w:cs="Arial"/>
                          <w:sz w:val="22"/>
                          <w:szCs w:val="22"/>
                        </w:rPr>
                        <w:t xml:space="preserve"> contribute to a more equitable Scotland. As </w:t>
                      </w:r>
                      <w:r>
                        <w:rPr>
                          <w:rFonts w:ascii="Arial" w:hAnsi="Arial" w:cs="Arial"/>
                          <w:sz w:val="22"/>
                          <w:szCs w:val="22"/>
                        </w:rPr>
                        <w:t>one</w:t>
                      </w:r>
                      <w:r w:rsidRPr="00105345">
                        <w:rPr>
                          <w:rFonts w:ascii="Arial" w:hAnsi="Arial" w:cs="Arial"/>
                          <w:sz w:val="22"/>
                          <w:szCs w:val="22"/>
                        </w:rPr>
                        <w:t xml:space="preserve"> participant outlined, the RTF means</w:t>
                      </w:r>
                      <w:r>
                        <w:rPr>
                          <w:rFonts w:ascii="Arial" w:hAnsi="Arial" w:cs="Arial"/>
                          <w:sz w:val="22"/>
                          <w:szCs w:val="22"/>
                        </w:rPr>
                        <w:t xml:space="preserve">: </w:t>
                      </w:r>
                      <w:r w:rsidRPr="00105345">
                        <w:rPr>
                          <w:rFonts w:ascii="Arial" w:hAnsi="Arial" w:cs="Arial"/>
                          <w:sz w:val="22"/>
                          <w:szCs w:val="22"/>
                        </w:rPr>
                        <w:t>“that every person, no matter their circumstances, has an entitlement to nourishin</w:t>
                      </w:r>
                      <w:r>
                        <w:rPr>
                          <w:rFonts w:ascii="Arial" w:hAnsi="Arial" w:cs="Arial"/>
                          <w:sz w:val="22"/>
                          <w:szCs w:val="22"/>
                        </w:rPr>
                        <w:t>g food…</w:t>
                      </w:r>
                      <w:r w:rsidRPr="00105345">
                        <w:rPr>
                          <w:rFonts w:ascii="Arial" w:hAnsi="Arial" w:cs="Arial"/>
                          <w:sz w:val="22"/>
                          <w:szCs w:val="22"/>
                        </w:rPr>
                        <w:t xml:space="preserve"> </w:t>
                      </w:r>
                      <w:r>
                        <w:rPr>
                          <w:rFonts w:ascii="Arial" w:hAnsi="Arial" w:cs="Arial"/>
                          <w:sz w:val="22"/>
                          <w:szCs w:val="22"/>
                        </w:rPr>
                        <w:t xml:space="preserve">[it would lead to] </w:t>
                      </w:r>
                      <w:r w:rsidRPr="00105345">
                        <w:rPr>
                          <w:rFonts w:ascii="Arial" w:hAnsi="Arial" w:cs="Arial"/>
                          <w:sz w:val="22"/>
                          <w:szCs w:val="22"/>
                        </w:rPr>
                        <w:t xml:space="preserve">reductions </w:t>
                      </w:r>
                      <w:r>
                        <w:rPr>
                          <w:rFonts w:ascii="Arial" w:hAnsi="Arial" w:cs="Arial"/>
                          <w:sz w:val="22"/>
                          <w:szCs w:val="22"/>
                        </w:rPr>
                        <w:t>in systemic inequalities which</w:t>
                      </w:r>
                      <w:r w:rsidRPr="00105345">
                        <w:rPr>
                          <w:rFonts w:ascii="Arial" w:hAnsi="Arial" w:cs="Arial"/>
                          <w:sz w:val="22"/>
                          <w:szCs w:val="22"/>
                        </w:rPr>
                        <w:t xml:space="preserve"> would have such a huge impact on so many aspects of health and wellbeing.” </w:t>
                      </w:r>
                    </w:p>
                    <w:p w14:paraId="7D0DFDEB" w14:textId="77777777" w:rsidR="00A645AE" w:rsidRDefault="00A645AE" w:rsidP="00A645AE">
                      <w:pPr>
                        <w:spacing w:line="276" w:lineRule="auto"/>
                        <w:ind w:firstLine="720"/>
                        <w:jc w:val="both"/>
                        <w:rPr>
                          <w:rFonts w:ascii="Arial" w:hAnsi="Arial" w:cs="Arial"/>
                          <w:sz w:val="22"/>
                          <w:szCs w:val="22"/>
                        </w:rPr>
                      </w:pPr>
                    </w:p>
                    <w:p w14:paraId="1CD30873" w14:textId="77777777" w:rsidR="00A645AE" w:rsidRDefault="00A645AE" w:rsidP="00A645AE">
                      <w:pPr>
                        <w:spacing w:line="276" w:lineRule="auto"/>
                        <w:jc w:val="both"/>
                        <w:rPr>
                          <w:rFonts w:ascii="Arial" w:hAnsi="Arial" w:cs="Arial"/>
                          <w:sz w:val="22"/>
                          <w:szCs w:val="22"/>
                        </w:rPr>
                      </w:pPr>
                      <w:r w:rsidRPr="00105345">
                        <w:rPr>
                          <w:rFonts w:ascii="Arial" w:hAnsi="Arial" w:cs="Arial"/>
                          <w:sz w:val="22"/>
                          <w:szCs w:val="22"/>
                        </w:rPr>
                        <w:t>For a participant working in the emergency food sector, the</w:t>
                      </w:r>
                      <w:r>
                        <w:rPr>
                          <w:rFonts w:ascii="Arial" w:hAnsi="Arial" w:cs="Arial"/>
                          <w:sz w:val="22"/>
                          <w:szCs w:val="22"/>
                        </w:rPr>
                        <w:t xml:space="preserve"> right to food in national legislation would help shift the focus of their</w:t>
                      </w:r>
                      <w:r w:rsidRPr="00105345">
                        <w:rPr>
                          <w:rFonts w:ascii="Arial" w:hAnsi="Arial" w:cs="Arial"/>
                          <w:sz w:val="22"/>
                          <w:szCs w:val="22"/>
                        </w:rPr>
                        <w:t xml:space="preserve"> role </w:t>
                      </w:r>
                      <w:r>
                        <w:rPr>
                          <w:rFonts w:ascii="Arial" w:hAnsi="Arial" w:cs="Arial"/>
                          <w:sz w:val="22"/>
                          <w:szCs w:val="22"/>
                        </w:rPr>
                        <w:t>from food provision</w:t>
                      </w:r>
                      <w:r w:rsidRPr="00105345">
                        <w:rPr>
                          <w:rFonts w:ascii="Arial" w:hAnsi="Arial" w:cs="Arial"/>
                          <w:sz w:val="22"/>
                          <w:szCs w:val="22"/>
                        </w:rPr>
                        <w:t xml:space="preserve"> to</w:t>
                      </w:r>
                      <w:r>
                        <w:rPr>
                          <w:rFonts w:ascii="Arial" w:hAnsi="Arial" w:cs="Arial"/>
                          <w:sz w:val="22"/>
                          <w:szCs w:val="22"/>
                        </w:rPr>
                        <w:t xml:space="preserve">: </w:t>
                      </w:r>
                      <w:r w:rsidRPr="00105345">
                        <w:rPr>
                          <w:rFonts w:ascii="Arial" w:hAnsi="Arial" w:cs="Arial"/>
                          <w:sz w:val="22"/>
                          <w:szCs w:val="22"/>
                        </w:rPr>
                        <w:t xml:space="preserve">“other aspects, to improve communities and everyone’s health and wellbeing.” </w:t>
                      </w:r>
                    </w:p>
                    <w:p w14:paraId="66F7E2CA" w14:textId="77777777" w:rsidR="00A645AE" w:rsidRDefault="00A645AE" w:rsidP="00A645AE">
                      <w:pPr>
                        <w:spacing w:line="276" w:lineRule="auto"/>
                        <w:ind w:firstLine="720"/>
                        <w:jc w:val="both"/>
                        <w:rPr>
                          <w:rFonts w:ascii="Arial" w:hAnsi="Arial" w:cs="Arial"/>
                          <w:sz w:val="22"/>
                          <w:szCs w:val="22"/>
                        </w:rPr>
                      </w:pPr>
                    </w:p>
                    <w:p w14:paraId="4EC4565E"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P</w:t>
                      </w:r>
                      <w:r w:rsidRPr="00105345">
                        <w:rPr>
                          <w:rFonts w:ascii="Arial" w:hAnsi="Arial" w:cs="Arial"/>
                          <w:sz w:val="22"/>
                          <w:szCs w:val="22"/>
                        </w:rPr>
                        <w:t xml:space="preserve">articipants </w:t>
                      </w:r>
                      <w:r>
                        <w:rPr>
                          <w:rFonts w:ascii="Arial" w:hAnsi="Arial" w:cs="Arial"/>
                          <w:sz w:val="22"/>
                          <w:szCs w:val="22"/>
                        </w:rPr>
                        <w:t xml:space="preserve">also </w:t>
                      </w:r>
                      <w:r w:rsidRPr="00105345">
                        <w:rPr>
                          <w:rFonts w:ascii="Arial" w:hAnsi="Arial" w:cs="Arial"/>
                          <w:sz w:val="22"/>
                          <w:szCs w:val="22"/>
                        </w:rPr>
                        <w:t xml:space="preserve">highlighted how mental well-being could be improved: “people who face food insecurity would be more empowered in all aspects of their life and would have less worries if food was more guaranteed.” </w:t>
                      </w:r>
                      <w:r>
                        <w:rPr>
                          <w:rFonts w:ascii="Arial" w:hAnsi="Arial" w:cs="Arial"/>
                          <w:sz w:val="22"/>
                          <w:szCs w:val="22"/>
                        </w:rPr>
                        <w:t xml:space="preserve">It was further noted that improvements in overall mental and physical health would reduce the financial burden on public institutions, such as the National Health Service. National legislation on the right to food could </w:t>
                      </w:r>
                      <w:r w:rsidRPr="00105345">
                        <w:rPr>
                          <w:rFonts w:ascii="Arial" w:hAnsi="Arial" w:cs="Arial"/>
                          <w:sz w:val="22"/>
                          <w:szCs w:val="22"/>
                        </w:rPr>
                        <w:t>“improv</w:t>
                      </w:r>
                      <w:r>
                        <w:rPr>
                          <w:rFonts w:ascii="Arial" w:hAnsi="Arial" w:cs="Arial"/>
                          <w:sz w:val="22"/>
                          <w:szCs w:val="22"/>
                        </w:rPr>
                        <w:t xml:space="preserve">e quality of life, </w:t>
                      </w:r>
                      <w:r w:rsidRPr="00105345">
                        <w:rPr>
                          <w:rFonts w:ascii="Arial" w:hAnsi="Arial" w:cs="Arial"/>
                          <w:sz w:val="22"/>
                          <w:szCs w:val="22"/>
                        </w:rPr>
                        <w:t>creat</w:t>
                      </w:r>
                      <w:r>
                        <w:rPr>
                          <w:rFonts w:ascii="Arial" w:hAnsi="Arial" w:cs="Arial"/>
                          <w:sz w:val="22"/>
                          <w:szCs w:val="22"/>
                        </w:rPr>
                        <w:t>ing</w:t>
                      </w:r>
                      <w:r w:rsidRPr="00105345">
                        <w:rPr>
                          <w:rFonts w:ascii="Arial" w:hAnsi="Arial" w:cs="Arial"/>
                          <w:sz w:val="22"/>
                          <w:szCs w:val="22"/>
                        </w:rPr>
                        <w:t xml:space="preserve"> less expensive health</w:t>
                      </w:r>
                      <w:r>
                        <w:rPr>
                          <w:rFonts w:ascii="Arial" w:hAnsi="Arial" w:cs="Arial"/>
                          <w:sz w:val="22"/>
                          <w:szCs w:val="22"/>
                        </w:rPr>
                        <w:t>care</w:t>
                      </w:r>
                      <w:r w:rsidRPr="00105345">
                        <w:rPr>
                          <w:rFonts w:ascii="Arial" w:hAnsi="Arial" w:cs="Arial"/>
                          <w:sz w:val="22"/>
                          <w:szCs w:val="22"/>
                        </w:rPr>
                        <w:t>”</w:t>
                      </w:r>
                      <w:r>
                        <w:rPr>
                          <w:rFonts w:ascii="Arial" w:hAnsi="Arial" w:cs="Arial"/>
                          <w:sz w:val="22"/>
                          <w:szCs w:val="22"/>
                        </w:rPr>
                        <w:t>.</w:t>
                      </w:r>
                    </w:p>
                    <w:p w14:paraId="5D323F12" w14:textId="77777777" w:rsidR="00A645AE" w:rsidRDefault="00A645AE" w:rsidP="00A645AE">
                      <w:pPr>
                        <w:spacing w:line="276" w:lineRule="auto"/>
                        <w:ind w:firstLine="720"/>
                        <w:jc w:val="both"/>
                        <w:rPr>
                          <w:rFonts w:ascii="Arial" w:hAnsi="Arial" w:cs="Arial"/>
                          <w:sz w:val="22"/>
                          <w:szCs w:val="22"/>
                        </w:rPr>
                      </w:pPr>
                    </w:p>
                    <w:p w14:paraId="7E36A0B5" w14:textId="3EB63AD0" w:rsidR="00A645AE" w:rsidRPr="000E358D" w:rsidRDefault="00A645AE" w:rsidP="000E358D">
                      <w:pPr>
                        <w:spacing w:line="276" w:lineRule="auto"/>
                        <w:jc w:val="both"/>
                        <w:rPr>
                          <w:rFonts w:ascii="Arial" w:hAnsi="Arial" w:cs="Arial"/>
                          <w:sz w:val="22"/>
                          <w:szCs w:val="22"/>
                        </w:rPr>
                      </w:pPr>
                      <w:r>
                        <w:rPr>
                          <w:rFonts w:ascii="Arial" w:hAnsi="Arial" w:cs="Arial"/>
                          <w:sz w:val="22"/>
                          <w:szCs w:val="22"/>
                        </w:rPr>
                        <w:t xml:space="preserve">Vulnerable groups were also discussed, with a participant commenting that enshrining the right to food in national legislation would be of benefit to refugees and asylum seekers. They said: </w:t>
                      </w:r>
                      <w:r w:rsidRPr="00105345">
                        <w:rPr>
                          <w:rFonts w:ascii="Arial" w:hAnsi="Arial" w:cs="Arial"/>
                          <w:sz w:val="22"/>
                          <w:szCs w:val="22"/>
                        </w:rPr>
                        <w:t xml:space="preserve">“refugees and asylum seekers will not have to fear facing sanctions or a reduction in benefits for receiving help with food”. </w:t>
                      </w: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7188C71B" wp14:editId="58F446F1">
                <wp:simplePos x="0" y="0"/>
                <wp:positionH relativeFrom="column">
                  <wp:posOffset>3439795</wp:posOffset>
                </wp:positionH>
                <wp:positionV relativeFrom="paragraph">
                  <wp:posOffset>2540</wp:posOffset>
                </wp:positionV>
                <wp:extent cx="3317240" cy="7543165"/>
                <wp:effectExtent l="0" t="0" r="35560" b="26035"/>
                <wp:wrapSquare wrapText="bothSides"/>
                <wp:docPr id="4" name="Text Box 4"/>
                <wp:cNvGraphicFramePr/>
                <a:graphic xmlns:a="http://schemas.openxmlformats.org/drawingml/2006/main">
                  <a:graphicData uri="http://schemas.microsoft.com/office/word/2010/wordprocessingShape">
                    <wps:wsp>
                      <wps:cNvSpPr txBox="1"/>
                      <wps:spPr>
                        <a:xfrm>
                          <a:off x="0" y="0"/>
                          <a:ext cx="3317240" cy="754316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A727BA" w14:textId="77777777" w:rsidR="00A645AE" w:rsidRPr="00420DE7" w:rsidRDefault="00A645AE" w:rsidP="00A645AE">
                            <w:pPr>
                              <w:pStyle w:val="ListParagraph"/>
                              <w:numPr>
                                <w:ilvl w:val="0"/>
                                <w:numId w:val="2"/>
                              </w:numPr>
                              <w:spacing w:line="276" w:lineRule="auto"/>
                              <w:jc w:val="both"/>
                              <w:rPr>
                                <w:rFonts w:ascii="Arial" w:hAnsi="Arial" w:cs="Arial"/>
                                <w:sz w:val="22"/>
                                <w:szCs w:val="22"/>
                                <w:u w:val="single"/>
                              </w:rPr>
                            </w:pPr>
                            <w:r w:rsidRPr="00420DE7">
                              <w:rPr>
                                <w:rFonts w:ascii="Arial" w:hAnsi="Arial" w:cs="Arial"/>
                                <w:sz w:val="22"/>
                                <w:szCs w:val="22"/>
                                <w:u w:val="single"/>
                              </w:rPr>
                              <w:t>Dignity</w:t>
                            </w:r>
                          </w:p>
                          <w:p w14:paraId="115A5FCF" w14:textId="77777777" w:rsidR="00A645AE" w:rsidRDefault="00A645AE" w:rsidP="00A645AE">
                            <w:pPr>
                              <w:spacing w:line="276" w:lineRule="auto"/>
                              <w:jc w:val="both"/>
                              <w:rPr>
                                <w:rFonts w:ascii="Arial" w:hAnsi="Arial" w:cs="Arial"/>
                                <w:sz w:val="22"/>
                                <w:szCs w:val="22"/>
                              </w:rPr>
                            </w:pPr>
                            <w:r w:rsidRPr="00105345">
                              <w:rPr>
                                <w:rFonts w:ascii="Arial" w:hAnsi="Arial" w:cs="Arial"/>
                                <w:sz w:val="22"/>
                                <w:szCs w:val="22"/>
                              </w:rPr>
                              <w:t xml:space="preserve">Participants </w:t>
                            </w:r>
                            <w:r>
                              <w:rPr>
                                <w:rFonts w:ascii="Arial" w:hAnsi="Arial" w:cs="Arial"/>
                                <w:sz w:val="22"/>
                                <w:szCs w:val="22"/>
                              </w:rPr>
                              <w:t>demonstrated strong</w:t>
                            </w:r>
                            <w:r w:rsidRPr="00105345">
                              <w:rPr>
                                <w:rFonts w:ascii="Arial" w:hAnsi="Arial" w:cs="Arial"/>
                                <w:sz w:val="22"/>
                                <w:szCs w:val="22"/>
                              </w:rPr>
                              <w:t xml:space="preserve"> </w:t>
                            </w:r>
                            <w:r>
                              <w:rPr>
                                <w:rFonts w:ascii="Arial" w:hAnsi="Arial" w:cs="Arial"/>
                                <w:sz w:val="22"/>
                                <w:szCs w:val="22"/>
                              </w:rPr>
                              <w:t xml:space="preserve">support of </w:t>
                            </w:r>
                            <w:r w:rsidRPr="00105345">
                              <w:rPr>
                                <w:rFonts w:ascii="Arial" w:hAnsi="Arial" w:cs="Arial"/>
                                <w:sz w:val="22"/>
                                <w:szCs w:val="22"/>
                              </w:rPr>
                              <w:t xml:space="preserve">RTF for its potential to </w:t>
                            </w:r>
                            <w:r>
                              <w:rPr>
                                <w:rFonts w:ascii="Arial" w:hAnsi="Arial" w:cs="Arial"/>
                                <w:sz w:val="22"/>
                                <w:szCs w:val="22"/>
                              </w:rPr>
                              <w:t>ensure that dignified access to food is universal. P</w:t>
                            </w:r>
                            <w:r w:rsidRPr="00105345">
                              <w:rPr>
                                <w:rFonts w:ascii="Arial" w:hAnsi="Arial" w:cs="Arial"/>
                                <w:sz w:val="22"/>
                                <w:szCs w:val="22"/>
                              </w:rPr>
                              <w:t xml:space="preserve">articipants </w:t>
                            </w:r>
                            <w:r>
                              <w:rPr>
                                <w:rFonts w:ascii="Arial" w:hAnsi="Arial" w:cs="Arial"/>
                                <w:sz w:val="22"/>
                                <w:szCs w:val="22"/>
                              </w:rPr>
                              <w:t>defined dignity as</w:t>
                            </w:r>
                            <w:r w:rsidRPr="00105345">
                              <w:rPr>
                                <w:rFonts w:ascii="Arial" w:hAnsi="Arial" w:cs="Arial"/>
                                <w:sz w:val="22"/>
                                <w:szCs w:val="22"/>
                              </w:rPr>
                              <w:t xml:space="preserve"> having </w:t>
                            </w:r>
                            <w:r>
                              <w:rPr>
                                <w:rFonts w:ascii="Arial" w:hAnsi="Arial" w:cs="Arial"/>
                                <w:sz w:val="22"/>
                                <w:szCs w:val="22"/>
                              </w:rPr>
                              <w:t xml:space="preserve">autonomy of choice over their own diets. </w:t>
                            </w:r>
                          </w:p>
                          <w:p w14:paraId="531A318F" w14:textId="77777777" w:rsidR="00A645AE" w:rsidRDefault="00A645AE" w:rsidP="00A645AE">
                            <w:pPr>
                              <w:spacing w:line="276" w:lineRule="auto"/>
                              <w:jc w:val="both"/>
                              <w:rPr>
                                <w:rFonts w:ascii="Arial" w:hAnsi="Arial" w:cs="Arial"/>
                                <w:sz w:val="22"/>
                                <w:szCs w:val="22"/>
                              </w:rPr>
                            </w:pPr>
                          </w:p>
                          <w:p w14:paraId="2EEC1EFB" w14:textId="77777777" w:rsidR="00A645AE" w:rsidRDefault="00A645AE" w:rsidP="00A645AE">
                            <w:pPr>
                              <w:spacing w:line="276" w:lineRule="auto"/>
                              <w:jc w:val="both"/>
                              <w:rPr>
                                <w:rFonts w:ascii="Arial" w:hAnsi="Arial" w:cs="Arial"/>
                                <w:sz w:val="22"/>
                                <w:szCs w:val="22"/>
                              </w:rPr>
                            </w:pPr>
                            <w:r w:rsidRPr="00105345">
                              <w:rPr>
                                <w:rFonts w:ascii="Arial" w:hAnsi="Arial" w:cs="Arial"/>
                                <w:sz w:val="22"/>
                                <w:szCs w:val="22"/>
                              </w:rPr>
                              <w:t>A community food hub project manager commented that with RTF:</w:t>
                            </w:r>
                            <w:r>
                              <w:rPr>
                                <w:rFonts w:ascii="Arial" w:hAnsi="Arial" w:cs="Arial"/>
                                <w:sz w:val="22"/>
                                <w:szCs w:val="22"/>
                              </w:rPr>
                              <w:t xml:space="preserve"> </w:t>
                            </w:r>
                            <w:r w:rsidRPr="00105345">
                              <w:rPr>
                                <w:rFonts w:ascii="Arial" w:hAnsi="Arial" w:cs="Arial"/>
                                <w:sz w:val="22"/>
                                <w:szCs w:val="22"/>
                              </w:rPr>
                              <w:t>“[We] would be able to give our centre users dignity in their access to food, to make choices instead of relying on a pre-determined food parcel</w:t>
                            </w:r>
                            <w:r>
                              <w:rPr>
                                <w:rFonts w:ascii="Arial" w:hAnsi="Arial" w:cs="Arial"/>
                                <w:sz w:val="22"/>
                                <w:szCs w:val="22"/>
                              </w:rPr>
                              <w:t>s</w:t>
                            </w:r>
                            <w:r w:rsidRPr="00105345">
                              <w:rPr>
                                <w:rFonts w:ascii="Arial" w:hAnsi="Arial" w:cs="Arial"/>
                                <w:sz w:val="22"/>
                                <w:szCs w:val="22"/>
                              </w:rPr>
                              <w:t>. Less reliance on foodbanks would allow them to take responsibility for choosing and accessing food.”</w:t>
                            </w:r>
                          </w:p>
                          <w:p w14:paraId="336D4978" w14:textId="77777777" w:rsidR="00A645AE" w:rsidRDefault="00A645AE" w:rsidP="00A645AE">
                            <w:pPr>
                              <w:spacing w:line="276" w:lineRule="auto"/>
                              <w:jc w:val="both"/>
                              <w:rPr>
                                <w:rFonts w:ascii="Arial" w:hAnsi="Arial" w:cs="Arial"/>
                                <w:sz w:val="22"/>
                                <w:szCs w:val="22"/>
                              </w:rPr>
                            </w:pPr>
                          </w:p>
                          <w:p w14:paraId="02A8429C" w14:textId="77777777" w:rsidR="00A645AE" w:rsidRPr="00105345" w:rsidRDefault="00A645AE" w:rsidP="00A645AE">
                            <w:pPr>
                              <w:spacing w:line="276" w:lineRule="auto"/>
                              <w:jc w:val="both"/>
                              <w:rPr>
                                <w:rFonts w:ascii="Arial" w:hAnsi="Arial" w:cs="Arial"/>
                                <w:sz w:val="22"/>
                                <w:szCs w:val="22"/>
                              </w:rPr>
                            </w:pPr>
                            <w:r>
                              <w:rPr>
                                <w:rFonts w:ascii="Arial" w:hAnsi="Arial" w:cs="Arial"/>
                                <w:sz w:val="22"/>
                                <w:szCs w:val="22"/>
                              </w:rPr>
                              <w:t>Participants noted that access to culturally appropriate food is one of pillars of the right to food. They reflected on the multi-national, and multi-religious make-up of Scotland’s population, and the importance of accessing food that is appropriate to religious observance or cultural considerations.</w:t>
                            </w:r>
                            <w:r w:rsidRPr="00105345">
                              <w:rPr>
                                <w:rFonts w:ascii="Arial" w:hAnsi="Arial" w:cs="Arial"/>
                                <w:sz w:val="22"/>
                                <w:szCs w:val="22"/>
                              </w:rPr>
                              <w:t xml:space="preserve"> </w:t>
                            </w:r>
                          </w:p>
                          <w:p w14:paraId="0C100F20" w14:textId="77777777" w:rsidR="00A645AE" w:rsidRDefault="00A645AE" w:rsidP="00A645AE">
                            <w:pPr>
                              <w:spacing w:line="276" w:lineRule="auto"/>
                              <w:jc w:val="both"/>
                              <w:rPr>
                                <w:rFonts w:ascii="Arial" w:hAnsi="Arial" w:cs="Arial"/>
                                <w:sz w:val="22"/>
                                <w:szCs w:val="22"/>
                              </w:rPr>
                            </w:pPr>
                          </w:p>
                          <w:p w14:paraId="5F20F7CC"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Participants believed that a food system founded up</w:t>
                            </w:r>
                            <w:r w:rsidRPr="00105345">
                              <w:rPr>
                                <w:rFonts w:ascii="Arial" w:hAnsi="Arial" w:cs="Arial"/>
                                <w:sz w:val="22"/>
                                <w:szCs w:val="22"/>
                              </w:rPr>
                              <w:t>on dignity would</w:t>
                            </w:r>
                            <w:r>
                              <w:rPr>
                                <w:rFonts w:ascii="Arial" w:hAnsi="Arial" w:cs="Arial"/>
                                <w:sz w:val="22"/>
                                <w:szCs w:val="22"/>
                              </w:rPr>
                              <w:t xml:space="preserve"> redress</w:t>
                            </w:r>
                            <w:r w:rsidRPr="00105345">
                              <w:rPr>
                                <w:rFonts w:ascii="Arial" w:hAnsi="Arial" w:cs="Arial"/>
                                <w:sz w:val="22"/>
                                <w:szCs w:val="22"/>
                              </w:rPr>
                              <w:t xml:space="preserve"> the </w:t>
                            </w:r>
                            <w:r>
                              <w:rPr>
                                <w:rFonts w:ascii="Arial" w:hAnsi="Arial" w:cs="Arial"/>
                                <w:sz w:val="22"/>
                                <w:szCs w:val="22"/>
                              </w:rPr>
                              <w:t xml:space="preserve">imbalances of the current system – a system which is increasingly reliant on </w:t>
                            </w:r>
                            <w:r w:rsidRPr="00105345">
                              <w:rPr>
                                <w:rFonts w:ascii="Arial" w:hAnsi="Arial" w:cs="Arial"/>
                                <w:sz w:val="22"/>
                                <w:szCs w:val="22"/>
                              </w:rPr>
                              <w:t>food</w:t>
                            </w:r>
                            <w:r>
                              <w:rPr>
                                <w:rFonts w:ascii="Arial" w:hAnsi="Arial" w:cs="Arial"/>
                                <w:sz w:val="22"/>
                                <w:szCs w:val="22"/>
                              </w:rPr>
                              <w:t xml:space="preserve"> </w:t>
                            </w:r>
                            <w:r w:rsidRPr="00105345">
                              <w:rPr>
                                <w:rFonts w:ascii="Arial" w:hAnsi="Arial" w:cs="Arial"/>
                                <w:sz w:val="22"/>
                                <w:szCs w:val="22"/>
                              </w:rPr>
                              <w:t>banks as t</w:t>
                            </w:r>
                            <w:r>
                              <w:rPr>
                                <w:rFonts w:ascii="Arial" w:hAnsi="Arial" w:cs="Arial"/>
                                <w:sz w:val="22"/>
                                <w:szCs w:val="22"/>
                              </w:rPr>
                              <w:t xml:space="preserve">he solution to food poverty. </w:t>
                            </w:r>
                          </w:p>
                          <w:p w14:paraId="479FDF1D" w14:textId="77777777" w:rsidR="00A645AE" w:rsidRDefault="00A645AE" w:rsidP="00A645AE">
                            <w:pPr>
                              <w:spacing w:line="276" w:lineRule="auto"/>
                              <w:jc w:val="both"/>
                              <w:rPr>
                                <w:rFonts w:ascii="Arial" w:hAnsi="Arial" w:cs="Arial"/>
                                <w:sz w:val="22"/>
                                <w:szCs w:val="22"/>
                              </w:rPr>
                            </w:pPr>
                          </w:p>
                          <w:p w14:paraId="0ECF2E49"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One person with</w:t>
                            </w:r>
                            <w:r w:rsidRPr="00105345">
                              <w:rPr>
                                <w:rFonts w:ascii="Arial" w:hAnsi="Arial" w:cs="Arial"/>
                                <w:sz w:val="22"/>
                                <w:szCs w:val="22"/>
                              </w:rPr>
                              <w:t xml:space="preserve"> lived experience of food </w:t>
                            </w:r>
                            <w:r>
                              <w:rPr>
                                <w:rFonts w:ascii="Arial" w:hAnsi="Arial" w:cs="Arial"/>
                                <w:sz w:val="22"/>
                                <w:szCs w:val="22"/>
                              </w:rPr>
                              <w:t xml:space="preserve">insecurity highlighted that people in food poverty are forced to navigate an environment that is filled with stigma. </w:t>
                            </w:r>
                            <w:r w:rsidRPr="00105345">
                              <w:rPr>
                                <w:rFonts w:ascii="Arial" w:hAnsi="Arial" w:cs="Arial"/>
                                <w:sz w:val="22"/>
                                <w:szCs w:val="22"/>
                              </w:rPr>
                              <w:t>The</w:t>
                            </w:r>
                            <w:r>
                              <w:rPr>
                                <w:rFonts w:ascii="Arial" w:hAnsi="Arial" w:cs="Arial"/>
                                <w:sz w:val="22"/>
                                <w:szCs w:val="22"/>
                              </w:rPr>
                              <w:t>y reflected that the</w:t>
                            </w:r>
                            <w:r w:rsidRPr="00105345">
                              <w:rPr>
                                <w:rFonts w:ascii="Arial" w:hAnsi="Arial" w:cs="Arial"/>
                                <w:sz w:val="22"/>
                                <w:szCs w:val="22"/>
                              </w:rPr>
                              <w:t xml:space="preserve"> RTF “would remove the charity element of feeding people and would empower people. It could also stop people being paid too little to feed t</w:t>
                            </w:r>
                            <w:r>
                              <w:rPr>
                                <w:rFonts w:ascii="Arial" w:hAnsi="Arial" w:cs="Arial"/>
                                <w:sz w:val="22"/>
                                <w:szCs w:val="22"/>
                              </w:rPr>
                              <w:t>hemselves and their families.”</w:t>
                            </w:r>
                          </w:p>
                          <w:p w14:paraId="3D2F6144" w14:textId="77777777" w:rsidR="00A645AE" w:rsidRDefault="00A645AE" w:rsidP="00A645AE">
                            <w:pPr>
                              <w:spacing w:line="276" w:lineRule="auto"/>
                              <w:jc w:val="both"/>
                              <w:rPr>
                                <w:rFonts w:ascii="Arial" w:hAnsi="Arial" w:cs="Arial"/>
                                <w:sz w:val="22"/>
                                <w:szCs w:val="22"/>
                              </w:rPr>
                            </w:pPr>
                          </w:p>
                          <w:p w14:paraId="57C21A67" w14:textId="6C9526E6" w:rsidR="00A645AE" w:rsidRPr="000E358D" w:rsidRDefault="00A645AE" w:rsidP="000E358D">
                            <w:pPr>
                              <w:spacing w:line="276" w:lineRule="auto"/>
                              <w:jc w:val="both"/>
                              <w:rPr>
                                <w:rFonts w:ascii="Arial" w:hAnsi="Arial" w:cs="Arial"/>
                                <w:sz w:val="22"/>
                                <w:szCs w:val="22"/>
                              </w:rPr>
                            </w:pPr>
                            <w:r>
                              <w:rPr>
                                <w:rFonts w:ascii="Arial" w:hAnsi="Arial" w:cs="Arial"/>
                                <w:sz w:val="22"/>
                                <w:szCs w:val="22"/>
                              </w:rPr>
                              <w:t xml:space="preserve">Other participants agreed that the </w:t>
                            </w:r>
                            <w:r w:rsidRPr="00105345">
                              <w:rPr>
                                <w:rFonts w:ascii="Arial" w:hAnsi="Arial" w:cs="Arial"/>
                                <w:sz w:val="22"/>
                                <w:szCs w:val="22"/>
                              </w:rPr>
                              <w:t>RTF has the potential to tackle the root causes of food poverty</w:t>
                            </w:r>
                            <w:r>
                              <w:rPr>
                                <w:rFonts w:ascii="Arial" w:hAnsi="Arial" w:cs="Arial"/>
                                <w:sz w:val="22"/>
                                <w:szCs w:val="22"/>
                              </w:rPr>
                              <w:t xml:space="preserve">. One noted that </w:t>
                            </w:r>
                            <w:r w:rsidRPr="00105345">
                              <w:rPr>
                                <w:rFonts w:ascii="Arial" w:hAnsi="Arial" w:cs="Arial"/>
                                <w:sz w:val="22"/>
                                <w:szCs w:val="22"/>
                              </w:rPr>
                              <w:t xml:space="preserve">RTF could counteract the narrative of “food poverty as a personal failure and instead hold the government accountable”.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8C71B" id="Text Box 4" o:spid="_x0000_s1027" type="#_x0000_t202" style="position:absolute;margin-left:270.85pt;margin-top:.2pt;width:261.2pt;height:59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" filled="f" strokecolor="black [3213]">
                <v:textbox>
                  <w:txbxContent>
                    <w:p w14:paraId="56A727BA" w14:textId="77777777" w:rsidR="00A645AE" w:rsidRPr="00420DE7" w:rsidRDefault="00A645AE" w:rsidP="00A645AE">
                      <w:pPr>
                        <w:pStyle w:val="ListParagraph"/>
                        <w:numPr>
                          <w:ilvl w:val="0"/>
                          <w:numId w:val="2"/>
                        </w:numPr>
                        <w:spacing w:line="276" w:lineRule="auto"/>
                        <w:jc w:val="both"/>
                        <w:rPr>
                          <w:rFonts w:ascii="Arial" w:hAnsi="Arial" w:cs="Arial"/>
                          <w:sz w:val="22"/>
                          <w:szCs w:val="22"/>
                          <w:u w:val="single"/>
                        </w:rPr>
                      </w:pPr>
                      <w:r w:rsidRPr="00420DE7">
                        <w:rPr>
                          <w:rFonts w:ascii="Arial" w:hAnsi="Arial" w:cs="Arial"/>
                          <w:sz w:val="22"/>
                          <w:szCs w:val="22"/>
                          <w:u w:val="single"/>
                        </w:rPr>
                        <w:t>Dignity</w:t>
                      </w:r>
                    </w:p>
                    <w:p w14:paraId="115A5FCF" w14:textId="77777777" w:rsidR="00A645AE" w:rsidRDefault="00A645AE" w:rsidP="00A645AE">
                      <w:pPr>
                        <w:spacing w:line="276" w:lineRule="auto"/>
                        <w:jc w:val="both"/>
                        <w:rPr>
                          <w:rFonts w:ascii="Arial" w:hAnsi="Arial" w:cs="Arial"/>
                          <w:sz w:val="22"/>
                          <w:szCs w:val="22"/>
                        </w:rPr>
                      </w:pPr>
                      <w:r w:rsidRPr="00105345">
                        <w:rPr>
                          <w:rFonts w:ascii="Arial" w:hAnsi="Arial" w:cs="Arial"/>
                          <w:sz w:val="22"/>
                          <w:szCs w:val="22"/>
                        </w:rPr>
                        <w:t xml:space="preserve">Participants </w:t>
                      </w:r>
                      <w:r>
                        <w:rPr>
                          <w:rFonts w:ascii="Arial" w:hAnsi="Arial" w:cs="Arial"/>
                          <w:sz w:val="22"/>
                          <w:szCs w:val="22"/>
                        </w:rPr>
                        <w:t>demonstrated strong</w:t>
                      </w:r>
                      <w:r w:rsidRPr="00105345">
                        <w:rPr>
                          <w:rFonts w:ascii="Arial" w:hAnsi="Arial" w:cs="Arial"/>
                          <w:sz w:val="22"/>
                          <w:szCs w:val="22"/>
                        </w:rPr>
                        <w:t xml:space="preserve"> </w:t>
                      </w:r>
                      <w:r>
                        <w:rPr>
                          <w:rFonts w:ascii="Arial" w:hAnsi="Arial" w:cs="Arial"/>
                          <w:sz w:val="22"/>
                          <w:szCs w:val="22"/>
                        </w:rPr>
                        <w:t xml:space="preserve">support of </w:t>
                      </w:r>
                      <w:r w:rsidRPr="00105345">
                        <w:rPr>
                          <w:rFonts w:ascii="Arial" w:hAnsi="Arial" w:cs="Arial"/>
                          <w:sz w:val="22"/>
                          <w:szCs w:val="22"/>
                        </w:rPr>
                        <w:t xml:space="preserve">RTF for its potential to </w:t>
                      </w:r>
                      <w:r>
                        <w:rPr>
                          <w:rFonts w:ascii="Arial" w:hAnsi="Arial" w:cs="Arial"/>
                          <w:sz w:val="22"/>
                          <w:szCs w:val="22"/>
                        </w:rPr>
                        <w:t>ensure that dignified access to food is universal. P</w:t>
                      </w:r>
                      <w:r w:rsidRPr="00105345">
                        <w:rPr>
                          <w:rFonts w:ascii="Arial" w:hAnsi="Arial" w:cs="Arial"/>
                          <w:sz w:val="22"/>
                          <w:szCs w:val="22"/>
                        </w:rPr>
                        <w:t xml:space="preserve">articipants </w:t>
                      </w:r>
                      <w:r>
                        <w:rPr>
                          <w:rFonts w:ascii="Arial" w:hAnsi="Arial" w:cs="Arial"/>
                          <w:sz w:val="22"/>
                          <w:szCs w:val="22"/>
                        </w:rPr>
                        <w:t>defined dignity as</w:t>
                      </w:r>
                      <w:r w:rsidRPr="00105345">
                        <w:rPr>
                          <w:rFonts w:ascii="Arial" w:hAnsi="Arial" w:cs="Arial"/>
                          <w:sz w:val="22"/>
                          <w:szCs w:val="22"/>
                        </w:rPr>
                        <w:t xml:space="preserve"> having </w:t>
                      </w:r>
                      <w:r>
                        <w:rPr>
                          <w:rFonts w:ascii="Arial" w:hAnsi="Arial" w:cs="Arial"/>
                          <w:sz w:val="22"/>
                          <w:szCs w:val="22"/>
                        </w:rPr>
                        <w:t xml:space="preserve">autonomy of choice over their own diets. </w:t>
                      </w:r>
                    </w:p>
                    <w:p w14:paraId="531A318F" w14:textId="77777777" w:rsidR="00A645AE" w:rsidRDefault="00A645AE" w:rsidP="00A645AE">
                      <w:pPr>
                        <w:spacing w:line="276" w:lineRule="auto"/>
                        <w:jc w:val="both"/>
                        <w:rPr>
                          <w:rFonts w:ascii="Arial" w:hAnsi="Arial" w:cs="Arial"/>
                          <w:sz w:val="22"/>
                          <w:szCs w:val="22"/>
                        </w:rPr>
                      </w:pPr>
                    </w:p>
                    <w:p w14:paraId="2EEC1EFB" w14:textId="77777777" w:rsidR="00A645AE" w:rsidRDefault="00A645AE" w:rsidP="00A645AE">
                      <w:pPr>
                        <w:spacing w:line="276" w:lineRule="auto"/>
                        <w:jc w:val="both"/>
                        <w:rPr>
                          <w:rFonts w:ascii="Arial" w:hAnsi="Arial" w:cs="Arial"/>
                          <w:sz w:val="22"/>
                          <w:szCs w:val="22"/>
                        </w:rPr>
                      </w:pPr>
                      <w:r w:rsidRPr="00105345">
                        <w:rPr>
                          <w:rFonts w:ascii="Arial" w:hAnsi="Arial" w:cs="Arial"/>
                          <w:sz w:val="22"/>
                          <w:szCs w:val="22"/>
                        </w:rPr>
                        <w:t>A community food hub project manager commented that with RTF:</w:t>
                      </w:r>
                      <w:r>
                        <w:rPr>
                          <w:rFonts w:ascii="Arial" w:hAnsi="Arial" w:cs="Arial"/>
                          <w:sz w:val="22"/>
                          <w:szCs w:val="22"/>
                        </w:rPr>
                        <w:t xml:space="preserve"> </w:t>
                      </w:r>
                      <w:r w:rsidRPr="00105345">
                        <w:rPr>
                          <w:rFonts w:ascii="Arial" w:hAnsi="Arial" w:cs="Arial"/>
                          <w:sz w:val="22"/>
                          <w:szCs w:val="22"/>
                        </w:rPr>
                        <w:t>“[We] would be able to give our centre users dignity in their access to food, to make choices instead of relying on a pre-determined food parcel</w:t>
                      </w:r>
                      <w:r>
                        <w:rPr>
                          <w:rFonts w:ascii="Arial" w:hAnsi="Arial" w:cs="Arial"/>
                          <w:sz w:val="22"/>
                          <w:szCs w:val="22"/>
                        </w:rPr>
                        <w:t>s</w:t>
                      </w:r>
                      <w:r w:rsidRPr="00105345">
                        <w:rPr>
                          <w:rFonts w:ascii="Arial" w:hAnsi="Arial" w:cs="Arial"/>
                          <w:sz w:val="22"/>
                          <w:szCs w:val="22"/>
                        </w:rPr>
                        <w:t>. Less reliance on foodbanks would allow them to take responsibility for choosing and accessing food.”</w:t>
                      </w:r>
                    </w:p>
                    <w:p w14:paraId="336D4978" w14:textId="77777777" w:rsidR="00A645AE" w:rsidRDefault="00A645AE" w:rsidP="00A645AE">
                      <w:pPr>
                        <w:spacing w:line="276" w:lineRule="auto"/>
                        <w:jc w:val="both"/>
                        <w:rPr>
                          <w:rFonts w:ascii="Arial" w:hAnsi="Arial" w:cs="Arial"/>
                          <w:sz w:val="22"/>
                          <w:szCs w:val="22"/>
                        </w:rPr>
                      </w:pPr>
                    </w:p>
                    <w:p w14:paraId="02A8429C" w14:textId="77777777" w:rsidR="00A645AE" w:rsidRPr="00105345" w:rsidRDefault="00A645AE" w:rsidP="00A645AE">
                      <w:pPr>
                        <w:spacing w:line="276" w:lineRule="auto"/>
                        <w:jc w:val="both"/>
                        <w:rPr>
                          <w:rFonts w:ascii="Arial" w:hAnsi="Arial" w:cs="Arial"/>
                          <w:sz w:val="22"/>
                          <w:szCs w:val="22"/>
                        </w:rPr>
                      </w:pPr>
                      <w:r>
                        <w:rPr>
                          <w:rFonts w:ascii="Arial" w:hAnsi="Arial" w:cs="Arial"/>
                          <w:sz w:val="22"/>
                          <w:szCs w:val="22"/>
                        </w:rPr>
                        <w:t>Participants noted that access to culturally appropriate food is one of pillars of the right to food. They reflected on the multi-national, and multi-religious make-up of Scotland’s population, and the importance of accessing food that is appropriate to religious observance or cultural considerations.</w:t>
                      </w:r>
                      <w:r w:rsidRPr="00105345">
                        <w:rPr>
                          <w:rFonts w:ascii="Arial" w:hAnsi="Arial" w:cs="Arial"/>
                          <w:sz w:val="22"/>
                          <w:szCs w:val="22"/>
                        </w:rPr>
                        <w:t xml:space="preserve"> </w:t>
                      </w:r>
                    </w:p>
                    <w:p w14:paraId="0C100F20" w14:textId="77777777" w:rsidR="00A645AE" w:rsidRDefault="00A645AE" w:rsidP="00A645AE">
                      <w:pPr>
                        <w:spacing w:line="276" w:lineRule="auto"/>
                        <w:jc w:val="both"/>
                        <w:rPr>
                          <w:rFonts w:ascii="Arial" w:hAnsi="Arial" w:cs="Arial"/>
                          <w:sz w:val="22"/>
                          <w:szCs w:val="22"/>
                        </w:rPr>
                      </w:pPr>
                    </w:p>
                    <w:p w14:paraId="5F20F7CC"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Participants believed that a food system founded up</w:t>
                      </w:r>
                      <w:r w:rsidRPr="00105345">
                        <w:rPr>
                          <w:rFonts w:ascii="Arial" w:hAnsi="Arial" w:cs="Arial"/>
                          <w:sz w:val="22"/>
                          <w:szCs w:val="22"/>
                        </w:rPr>
                        <w:t>on dignity would</w:t>
                      </w:r>
                      <w:r>
                        <w:rPr>
                          <w:rFonts w:ascii="Arial" w:hAnsi="Arial" w:cs="Arial"/>
                          <w:sz w:val="22"/>
                          <w:szCs w:val="22"/>
                        </w:rPr>
                        <w:t xml:space="preserve"> redress</w:t>
                      </w:r>
                      <w:r w:rsidRPr="00105345">
                        <w:rPr>
                          <w:rFonts w:ascii="Arial" w:hAnsi="Arial" w:cs="Arial"/>
                          <w:sz w:val="22"/>
                          <w:szCs w:val="22"/>
                        </w:rPr>
                        <w:t xml:space="preserve"> the </w:t>
                      </w:r>
                      <w:r>
                        <w:rPr>
                          <w:rFonts w:ascii="Arial" w:hAnsi="Arial" w:cs="Arial"/>
                          <w:sz w:val="22"/>
                          <w:szCs w:val="22"/>
                        </w:rPr>
                        <w:t xml:space="preserve">imbalances of the current system – a system which is increasingly reliant on </w:t>
                      </w:r>
                      <w:r w:rsidRPr="00105345">
                        <w:rPr>
                          <w:rFonts w:ascii="Arial" w:hAnsi="Arial" w:cs="Arial"/>
                          <w:sz w:val="22"/>
                          <w:szCs w:val="22"/>
                        </w:rPr>
                        <w:t>food</w:t>
                      </w:r>
                      <w:r>
                        <w:rPr>
                          <w:rFonts w:ascii="Arial" w:hAnsi="Arial" w:cs="Arial"/>
                          <w:sz w:val="22"/>
                          <w:szCs w:val="22"/>
                        </w:rPr>
                        <w:t xml:space="preserve"> </w:t>
                      </w:r>
                      <w:r w:rsidRPr="00105345">
                        <w:rPr>
                          <w:rFonts w:ascii="Arial" w:hAnsi="Arial" w:cs="Arial"/>
                          <w:sz w:val="22"/>
                          <w:szCs w:val="22"/>
                        </w:rPr>
                        <w:t>banks as t</w:t>
                      </w:r>
                      <w:r>
                        <w:rPr>
                          <w:rFonts w:ascii="Arial" w:hAnsi="Arial" w:cs="Arial"/>
                          <w:sz w:val="22"/>
                          <w:szCs w:val="22"/>
                        </w:rPr>
                        <w:t xml:space="preserve">he solution to food poverty. </w:t>
                      </w:r>
                    </w:p>
                    <w:p w14:paraId="479FDF1D" w14:textId="77777777" w:rsidR="00A645AE" w:rsidRDefault="00A645AE" w:rsidP="00A645AE">
                      <w:pPr>
                        <w:spacing w:line="276" w:lineRule="auto"/>
                        <w:jc w:val="both"/>
                        <w:rPr>
                          <w:rFonts w:ascii="Arial" w:hAnsi="Arial" w:cs="Arial"/>
                          <w:sz w:val="22"/>
                          <w:szCs w:val="22"/>
                        </w:rPr>
                      </w:pPr>
                    </w:p>
                    <w:p w14:paraId="0ECF2E49"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One person with</w:t>
                      </w:r>
                      <w:r w:rsidRPr="00105345">
                        <w:rPr>
                          <w:rFonts w:ascii="Arial" w:hAnsi="Arial" w:cs="Arial"/>
                          <w:sz w:val="22"/>
                          <w:szCs w:val="22"/>
                        </w:rPr>
                        <w:t xml:space="preserve"> lived experience of food </w:t>
                      </w:r>
                      <w:r>
                        <w:rPr>
                          <w:rFonts w:ascii="Arial" w:hAnsi="Arial" w:cs="Arial"/>
                          <w:sz w:val="22"/>
                          <w:szCs w:val="22"/>
                        </w:rPr>
                        <w:t xml:space="preserve">insecurity highlighted that people in food poverty are forced to navigate an environment that is filled with stigma. </w:t>
                      </w:r>
                      <w:r w:rsidRPr="00105345">
                        <w:rPr>
                          <w:rFonts w:ascii="Arial" w:hAnsi="Arial" w:cs="Arial"/>
                          <w:sz w:val="22"/>
                          <w:szCs w:val="22"/>
                        </w:rPr>
                        <w:t>The</w:t>
                      </w:r>
                      <w:r>
                        <w:rPr>
                          <w:rFonts w:ascii="Arial" w:hAnsi="Arial" w:cs="Arial"/>
                          <w:sz w:val="22"/>
                          <w:szCs w:val="22"/>
                        </w:rPr>
                        <w:t>y reflected that the</w:t>
                      </w:r>
                      <w:r w:rsidRPr="00105345">
                        <w:rPr>
                          <w:rFonts w:ascii="Arial" w:hAnsi="Arial" w:cs="Arial"/>
                          <w:sz w:val="22"/>
                          <w:szCs w:val="22"/>
                        </w:rPr>
                        <w:t xml:space="preserve"> RTF “would remove the charity element of feeding people and would empower people. It could also stop people being paid too little to feed t</w:t>
                      </w:r>
                      <w:r>
                        <w:rPr>
                          <w:rFonts w:ascii="Arial" w:hAnsi="Arial" w:cs="Arial"/>
                          <w:sz w:val="22"/>
                          <w:szCs w:val="22"/>
                        </w:rPr>
                        <w:t>hemselves and their families.”</w:t>
                      </w:r>
                    </w:p>
                    <w:p w14:paraId="3D2F6144" w14:textId="77777777" w:rsidR="00A645AE" w:rsidRDefault="00A645AE" w:rsidP="00A645AE">
                      <w:pPr>
                        <w:spacing w:line="276" w:lineRule="auto"/>
                        <w:jc w:val="both"/>
                        <w:rPr>
                          <w:rFonts w:ascii="Arial" w:hAnsi="Arial" w:cs="Arial"/>
                          <w:sz w:val="22"/>
                          <w:szCs w:val="22"/>
                        </w:rPr>
                      </w:pPr>
                    </w:p>
                    <w:p w14:paraId="57C21A67" w14:textId="6C9526E6" w:rsidR="00A645AE" w:rsidRPr="000E358D" w:rsidRDefault="00A645AE" w:rsidP="000E358D">
                      <w:pPr>
                        <w:spacing w:line="276" w:lineRule="auto"/>
                        <w:jc w:val="both"/>
                        <w:rPr>
                          <w:rFonts w:ascii="Arial" w:hAnsi="Arial" w:cs="Arial"/>
                          <w:sz w:val="22"/>
                          <w:szCs w:val="22"/>
                        </w:rPr>
                      </w:pPr>
                      <w:r>
                        <w:rPr>
                          <w:rFonts w:ascii="Arial" w:hAnsi="Arial" w:cs="Arial"/>
                          <w:sz w:val="22"/>
                          <w:szCs w:val="22"/>
                        </w:rPr>
                        <w:t xml:space="preserve">Other participants agreed that the </w:t>
                      </w:r>
                      <w:r w:rsidRPr="00105345">
                        <w:rPr>
                          <w:rFonts w:ascii="Arial" w:hAnsi="Arial" w:cs="Arial"/>
                          <w:sz w:val="22"/>
                          <w:szCs w:val="22"/>
                        </w:rPr>
                        <w:t>RTF has the potential to tackle the root causes of food poverty</w:t>
                      </w:r>
                      <w:r>
                        <w:rPr>
                          <w:rFonts w:ascii="Arial" w:hAnsi="Arial" w:cs="Arial"/>
                          <w:sz w:val="22"/>
                          <w:szCs w:val="22"/>
                        </w:rPr>
                        <w:t xml:space="preserve">. One noted that </w:t>
                      </w:r>
                      <w:r w:rsidRPr="00105345">
                        <w:rPr>
                          <w:rFonts w:ascii="Arial" w:hAnsi="Arial" w:cs="Arial"/>
                          <w:sz w:val="22"/>
                          <w:szCs w:val="22"/>
                        </w:rPr>
                        <w:t xml:space="preserve">RTF could counteract the narrative of “food poverty as a personal failure and instead hold the government accountable”. </w:t>
                      </w:r>
                    </w:p>
                  </w:txbxContent>
                </v:textbox>
                <w10:wrap type="square"/>
              </v:shape>
            </w:pict>
          </mc:Fallback>
        </mc:AlternateContent>
      </w:r>
      <w:r w:rsidR="00EB4687">
        <w:rPr>
          <w:rFonts w:ascii="Arial" w:eastAsia="Dotum" w:hAnsi="Arial" w:cs="Arial"/>
          <w:sz w:val="22"/>
          <w:szCs w:val="22"/>
        </w:rPr>
        <w:t>A</w:t>
      </w:r>
      <w:r w:rsidR="005A215F">
        <w:rPr>
          <w:rFonts w:ascii="Arial" w:eastAsia="Dotum" w:hAnsi="Arial" w:cs="Arial"/>
          <w:sz w:val="22"/>
          <w:szCs w:val="22"/>
        </w:rPr>
        <w:t xml:space="preserve"> number of themes </w:t>
      </w:r>
      <w:r w:rsidR="00C7315A">
        <w:rPr>
          <w:rFonts w:ascii="Arial" w:eastAsia="Dotum" w:hAnsi="Arial" w:cs="Arial"/>
          <w:sz w:val="22"/>
          <w:szCs w:val="22"/>
        </w:rPr>
        <w:t>were common across all six workshops: equity, dignity, sustainability, power redistribution and accountability.</w:t>
      </w:r>
      <w:r w:rsidR="00C23605">
        <w:rPr>
          <w:rFonts w:ascii="Arial" w:eastAsia="Dotum" w:hAnsi="Arial" w:cs="Arial"/>
          <w:sz w:val="22"/>
          <w:szCs w:val="22"/>
        </w:rPr>
        <w:t xml:space="preserve"> Below is a breakdown of these themes with contributions from participants. </w:t>
      </w:r>
    </w:p>
    <w:p w14:paraId="797AE7E4" w14:textId="04047909" w:rsidR="00A645AE" w:rsidRDefault="000E358D" w:rsidP="002E2D3C">
      <w:pPr>
        <w:spacing w:line="276"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03596409" wp14:editId="0908CD16">
                <wp:simplePos x="0" y="0"/>
                <wp:positionH relativeFrom="column">
                  <wp:posOffset>-136240</wp:posOffset>
                </wp:positionH>
                <wp:positionV relativeFrom="paragraph">
                  <wp:posOffset>6895137</wp:posOffset>
                </wp:positionV>
                <wp:extent cx="6933565" cy="1921510"/>
                <wp:effectExtent l="0" t="0" r="26035" b="34290"/>
                <wp:wrapTight wrapText="bothSides">
                  <wp:wrapPolygon edited="0">
                    <wp:start x="0" y="0"/>
                    <wp:lineTo x="0" y="21700"/>
                    <wp:lineTo x="21602" y="21700"/>
                    <wp:lineTo x="21602"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6933565" cy="192151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7B4F36C" w14:textId="28C1ED1C" w:rsidR="00A645AE" w:rsidRPr="000E358D" w:rsidRDefault="00A645AE" w:rsidP="000E358D">
                            <w:pPr>
                              <w:pStyle w:val="ListParagraph"/>
                              <w:numPr>
                                <w:ilvl w:val="0"/>
                                <w:numId w:val="3"/>
                              </w:numPr>
                              <w:spacing w:line="276" w:lineRule="auto"/>
                              <w:jc w:val="both"/>
                              <w:rPr>
                                <w:rFonts w:ascii="Arial" w:hAnsi="Arial" w:cs="Arial"/>
                                <w:sz w:val="22"/>
                                <w:szCs w:val="22"/>
                                <w:u w:val="single"/>
                              </w:rPr>
                            </w:pPr>
                            <w:r w:rsidRPr="000E358D">
                              <w:rPr>
                                <w:rFonts w:ascii="Arial" w:hAnsi="Arial" w:cs="Arial"/>
                                <w:sz w:val="22"/>
                                <w:szCs w:val="22"/>
                                <w:u w:val="single"/>
                              </w:rPr>
                              <w:t xml:space="preserve">Sustainability </w:t>
                            </w:r>
                          </w:p>
                          <w:p w14:paraId="701B4EB6" w14:textId="44DCA5FC" w:rsidR="00A645AE" w:rsidRDefault="00A645AE" w:rsidP="00A645AE">
                            <w:pPr>
                              <w:jc w:val="both"/>
                              <w:rPr>
                                <w:rFonts w:ascii="Arial" w:hAnsi="Arial" w:cs="Arial"/>
                                <w:sz w:val="22"/>
                                <w:szCs w:val="22"/>
                              </w:rPr>
                            </w:pPr>
                            <w:r>
                              <w:rPr>
                                <w:rFonts w:ascii="Arial" w:hAnsi="Arial" w:cs="Arial"/>
                                <w:sz w:val="22"/>
                                <w:szCs w:val="22"/>
                              </w:rPr>
                              <w:t xml:space="preserve">Many </w:t>
                            </w:r>
                            <w:r w:rsidRPr="00105345">
                              <w:rPr>
                                <w:rFonts w:ascii="Arial" w:hAnsi="Arial" w:cs="Arial"/>
                                <w:sz w:val="22"/>
                                <w:szCs w:val="22"/>
                              </w:rPr>
                              <w:t xml:space="preserve">participants saw the RTF as a </w:t>
                            </w:r>
                            <w:r>
                              <w:rPr>
                                <w:rFonts w:ascii="Arial" w:hAnsi="Arial" w:cs="Arial"/>
                                <w:sz w:val="22"/>
                                <w:szCs w:val="22"/>
                              </w:rPr>
                              <w:t>lever</w:t>
                            </w:r>
                            <w:r w:rsidRPr="00105345">
                              <w:rPr>
                                <w:rFonts w:ascii="Arial" w:hAnsi="Arial" w:cs="Arial"/>
                                <w:sz w:val="22"/>
                                <w:szCs w:val="22"/>
                              </w:rPr>
                              <w:t xml:space="preserve"> to move to more environmentally sustainable practices. One p</w:t>
                            </w:r>
                            <w:r>
                              <w:rPr>
                                <w:rFonts w:ascii="Arial" w:hAnsi="Arial" w:cs="Arial"/>
                                <w:sz w:val="22"/>
                                <w:szCs w:val="22"/>
                              </w:rPr>
                              <w:t xml:space="preserve">articipant noted that the right to food is a right to </w:t>
                            </w:r>
                            <w:r w:rsidRPr="00105345">
                              <w:rPr>
                                <w:rFonts w:ascii="Arial" w:hAnsi="Arial" w:cs="Arial"/>
                                <w:sz w:val="22"/>
                                <w:szCs w:val="22"/>
                              </w:rPr>
                              <w:t>sustainably produced</w:t>
                            </w:r>
                            <w:r>
                              <w:rPr>
                                <w:rFonts w:ascii="Arial" w:hAnsi="Arial" w:cs="Arial"/>
                                <w:sz w:val="22"/>
                                <w:szCs w:val="22"/>
                              </w:rPr>
                              <w:t xml:space="preserve"> food</w:t>
                            </w:r>
                            <w:r w:rsidRPr="00105345">
                              <w:rPr>
                                <w:rFonts w:ascii="Arial" w:hAnsi="Arial" w:cs="Arial"/>
                                <w:sz w:val="22"/>
                                <w:szCs w:val="22"/>
                              </w:rPr>
                              <w:t xml:space="preserve">: “today we are more than capable of feeding the world’s population sustainably, it should be a given that access to this need is granted as a right.” </w:t>
                            </w:r>
                          </w:p>
                          <w:p w14:paraId="62A797D2" w14:textId="77777777" w:rsidR="00A645AE" w:rsidRDefault="00A645AE" w:rsidP="00A645AE">
                            <w:pPr>
                              <w:jc w:val="both"/>
                              <w:rPr>
                                <w:rFonts w:ascii="Arial" w:hAnsi="Arial" w:cs="Arial"/>
                                <w:sz w:val="22"/>
                                <w:szCs w:val="22"/>
                              </w:rPr>
                            </w:pPr>
                          </w:p>
                          <w:p w14:paraId="73E9C1C7" w14:textId="61CE5D42" w:rsidR="00A645AE" w:rsidRDefault="00A645AE" w:rsidP="00A645AE">
                            <w:pPr>
                              <w:jc w:val="both"/>
                              <w:rPr>
                                <w:rFonts w:ascii="Arial" w:hAnsi="Arial" w:cs="Arial"/>
                                <w:sz w:val="22"/>
                                <w:szCs w:val="22"/>
                              </w:rPr>
                            </w:pPr>
                            <w:r>
                              <w:rPr>
                                <w:rFonts w:ascii="Arial" w:hAnsi="Arial" w:cs="Arial"/>
                                <w:sz w:val="22"/>
                                <w:szCs w:val="22"/>
                              </w:rPr>
                              <w:t>I</w:t>
                            </w:r>
                            <w:r w:rsidRPr="00105345">
                              <w:rPr>
                                <w:rFonts w:ascii="Arial" w:hAnsi="Arial" w:cs="Arial"/>
                                <w:sz w:val="22"/>
                                <w:szCs w:val="22"/>
                              </w:rPr>
                              <w:t>t was recognised that</w:t>
                            </w:r>
                            <w:r>
                              <w:rPr>
                                <w:rFonts w:ascii="Arial" w:hAnsi="Arial" w:cs="Arial"/>
                                <w:sz w:val="22"/>
                                <w:szCs w:val="22"/>
                              </w:rPr>
                              <w:t>,</w:t>
                            </w:r>
                            <w:r w:rsidRPr="00105345">
                              <w:rPr>
                                <w:rFonts w:ascii="Arial" w:hAnsi="Arial" w:cs="Arial"/>
                                <w:sz w:val="22"/>
                                <w:szCs w:val="22"/>
                              </w:rPr>
                              <w:t xml:space="preserve"> currently</w:t>
                            </w:r>
                            <w:r>
                              <w:rPr>
                                <w:rFonts w:ascii="Arial" w:hAnsi="Arial" w:cs="Arial"/>
                                <w:sz w:val="22"/>
                                <w:szCs w:val="22"/>
                              </w:rPr>
                              <w:t>,</w:t>
                            </w:r>
                            <w:r w:rsidRPr="00105345">
                              <w:rPr>
                                <w:rFonts w:ascii="Arial" w:hAnsi="Arial" w:cs="Arial"/>
                                <w:sz w:val="22"/>
                                <w:szCs w:val="22"/>
                              </w:rPr>
                              <w:t xml:space="preserve"> environmental practices are not widely incentivised</w:t>
                            </w:r>
                            <w:r>
                              <w:rPr>
                                <w:rFonts w:ascii="Arial" w:hAnsi="Arial" w:cs="Arial"/>
                                <w:sz w:val="22"/>
                                <w:szCs w:val="22"/>
                              </w:rPr>
                              <w:t xml:space="preserve"> by our governance structures</w:t>
                            </w:r>
                            <w:r w:rsidRPr="00105345">
                              <w:rPr>
                                <w:rFonts w:ascii="Arial" w:hAnsi="Arial" w:cs="Arial"/>
                                <w:sz w:val="22"/>
                                <w:szCs w:val="22"/>
                              </w:rPr>
                              <w:t>:</w:t>
                            </w:r>
                            <w:r w:rsidR="000E358D">
                              <w:rPr>
                                <w:rFonts w:ascii="Arial" w:hAnsi="Arial" w:cs="Arial"/>
                                <w:sz w:val="22"/>
                                <w:szCs w:val="22"/>
                              </w:rPr>
                              <w:t xml:space="preserve"> </w:t>
                            </w:r>
                            <w:r w:rsidRPr="00105345">
                              <w:rPr>
                                <w:rFonts w:ascii="Arial" w:hAnsi="Arial" w:cs="Arial"/>
                                <w:sz w:val="22"/>
                                <w:szCs w:val="22"/>
                              </w:rPr>
                              <w:t>“Farm payments for small scale ecological producers, like me, are needed. Affordable good food for local people - so I don't need to charge so much to make a living from growing!”</w:t>
                            </w:r>
                          </w:p>
                          <w:p w14:paraId="3E147A09" w14:textId="77777777" w:rsidR="000E358D" w:rsidRPr="00105345" w:rsidRDefault="000E358D" w:rsidP="00A645AE">
                            <w:pPr>
                              <w:jc w:val="both"/>
                              <w:rPr>
                                <w:rFonts w:ascii="Arial" w:hAnsi="Arial" w:cs="Arial"/>
                                <w:sz w:val="22"/>
                                <w:szCs w:val="22"/>
                              </w:rPr>
                            </w:pPr>
                          </w:p>
                          <w:p w14:paraId="52A3E2F5" w14:textId="13DDC67E" w:rsidR="00A645AE" w:rsidRPr="00A645AE" w:rsidRDefault="00A645AE" w:rsidP="00A645AE">
                            <w:pPr>
                              <w:jc w:val="both"/>
                              <w:rPr>
                                <w:rFonts w:ascii="Arial" w:hAnsi="Arial" w:cs="Arial"/>
                                <w:sz w:val="22"/>
                                <w:szCs w:val="22"/>
                              </w:rPr>
                            </w:pPr>
                            <w:r w:rsidRPr="00105345">
                              <w:rPr>
                                <w:rFonts w:ascii="Arial" w:hAnsi="Arial" w:cs="Arial"/>
                                <w:sz w:val="22"/>
                                <w:szCs w:val="22"/>
                              </w:rPr>
                              <w:t xml:space="preserve">Participants mentioned how </w:t>
                            </w:r>
                            <w:r>
                              <w:rPr>
                                <w:rFonts w:ascii="Arial" w:hAnsi="Arial" w:cs="Arial"/>
                                <w:sz w:val="22"/>
                                <w:szCs w:val="22"/>
                              </w:rPr>
                              <w:t>under the</w:t>
                            </w:r>
                            <w:r w:rsidRPr="00105345">
                              <w:rPr>
                                <w:rFonts w:ascii="Arial" w:hAnsi="Arial" w:cs="Arial"/>
                                <w:sz w:val="22"/>
                                <w:szCs w:val="22"/>
                              </w:rPr>
                              <w:t xml:space="preserve"> RTF approach, financial incentives and schemes co</w:t>
                            </w:r>
                            <w:r>
                              <w:rPr>
                                <w:rFonts w:ascii="Arial" w:hAnsi="Arial" w:cs="Arial"/>
                                <w:sz w:val="22"/>
                                <w:szCs w:val="22"/>
                              </w:rPr>
                              <w:t xml:space="preserve">uld be introduced to </w:t>
                            </w:r>
                            <w:r w:rsidRPr="00105345">
                              <w:rPr>
                                <w:rFonts w:ascii="Arial" w:hAnsi="Arial" w:cs="Arial"/>
                                <w:sz w:val="22"/>
                                <w:szCs w:val="22"/>
                              </w:rPr>
                              <w:t>encourage</w:t>
                            </w:r>
                            <w:r w:rsidR="000E358D">
                              <w:rPr>
                                <w:rFonts w:ascii="Arial" w:hAnsi="Arial" w:cs="Arial"/>
                                <w:sz w:val="22"/>
                                <w:szCs w:val="22"/>
                              </w:rPr>
                              <w:t xml:space="preserve"> sustainable growing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6409" id="Text Box 6" o:spid="_x0000_s1028" type="#_x0000_t202" style="position:absolute;left:0;text-align:left;margin-left:-10.75pt;margin-top:542.9pt;width:545.95pt;height:15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" filled="f" strokecolor="black [3213]">
                <v:textbox>
                  <w:txbxContent>
                    <w:p w14:paraId="47B4F36C" w14:textId="28C1ED1C" w:rsidR="00A645AE" w:rsidRPr="000E358D" w:rsidRDefault="00A645AE" w:rsidP="000E358D">
                      <w:pPr>
                        <w:pStyle w:val="ListParagraph"/>
                        <w:numPr>
                          <w:ilvl w:val="0"/>
                          <w:numId w:val="3"/>
                        </w:numPr>
                        <w:spacing w:line="276" w:lineRule="auto"/>
                        <w:jc w:val="both"/>
                        <w:rPr>
                          <w:rFonts w:ascii="Arial" w:hAnsi="Arial" w:cs="Arial"/>
                          <w:sz w:val="22"/>
                          <w:szCs w:val="22"/>
                          <w:u w:val="single"/>
                        </w:rPr>
                      </w:pPr>
                      <w:r w:rsidRPr="000E358D">
                        <w:rPr>
                          <w:rFonts w:ascii="Arial" w:hAnsi="Arial" w:cs="Arial"/>
                          <w:sz w:val="22"/>
                          <w:szCs w:val="22"/>
                          <w:u w:val="single"/>
                        </w:rPr>
                        <w:t xml:space="preserve">Sustainability </w:t>
                      </w:r>
                    </w:p>
                    <w:p w14:paraId="701B4EB6" w14:textId="44DCA5FC" w:rsidR="00A645AE" w:rsidRDefault="00A645AE" w:rsidP="00A645AE">
                      <w:pPr>
                        <w:jc w:val="both"/>
                        <w:rPr>
                          <w:rFonts w:ascii="Arial" w:hAnsi="Arial" w:cs="Arial"/>
                          <w:sz w:val="22"/>
                          <w:szCs w:val="22"/>
                        </w:rPr>
                      </w:pPr>
                      <w:r>
                        <w:rPr>
                          <w:rFonts w:ascii="Arial" w:hAnsi="Arial" w:cs="Arial"/>
                          <w:sz w:val="22"/>
                          <w:szCs w:val="22"/>
                        </w:rPr>
                        <w:t xml:space="preserve">Many </w:t>
                      </w:r>
                      <w:r w:rsidRPr="00105345">
                        <w:rPr>
                          <w:rFonts w:ascii="Arial" w:hAnsi="Arial" w:cs="Arial"/>
                          <w:sz w:val="22"/>
                          <w:szCs w:val="22"/>
                        </w:rPr>
                        <w:t xml:space="preserve">participants saw the RTF as a </w:t>
                      </w:r>
                      <w:r>
                        <w:rPr>
                          <w:rFonts w:ascii="Arial" w:hAnsi="Arial" w:cs="Arial"/>
                          <w:sz w:val="22"/>
                          <w:szCs w:val="22"/>
                        </w:rPr>
                        <w:t>lever</w:t>
                      </w:r>
                      <w:r w:rsidRPr="00105345">
                        <w:rPr>
                          <w:rFonts w:ascii="Arial" w:hAnsi="Arial" w:cs="Arial"/>
                          <w:sz w:val="22"/>
                          <w:szCs w:val="22"/>
                        </w:rPr>
                        <w:t xml:space="preserve"> to move to more environmentally sustainable practices. One p</w:t>
                      </w:r>
                      <w:r>
                        <w:rPr>
                          <w:rFonts w:ascii="Arial" w:hAnsi="Arial" w:cs="Arial"/>
                          <w:sz w:val="22"/>
                          <w:szCs w:val="22"/>
                        </w:rPr>
                        <w:t xml:space="preserve">articipant noted that the right to food is a right to </w:t>
                      </w:r>
                      <w:r w:rsidRPr="00105345">
                        <w:rPr>
                          <w:rFonts w:ascii="Arial" w:hAnsi="Arial" w:cs="Arial"/>
                          <w:sz w:val="22"/>
                          <w:szCs w:val="22"/>
                        </w:rPr>
                        <w:t>sustainably produced</w:t>
                      </w:r>
                      <w:r>
                        <w:rPr>
                          <w:rFonts w:ascii="Arial" w:hAnsi="Arial" w:cs="Arial"/>
                          <w:sz w:val="22"/>
                          <w:szCs w:val="22"/>
                        </w:rPr>
                        <w:t xml:space="preserve"> food</w:t>
                      </w:r>
                      <w:r w:rsidRPr="00105345">
                        <w:rPr>
                          <w:rFonts w:ascii="Arial" w:hAnsi="Arial" w:cs="Arial"/>
                          <w:sz w:val="22"/>
                          <w:szCs w:val="22"/>
                        </w:rPr>
                        <w:t xml:space="preserve">: “today we are more than capable of feeding the world’s population sustainably, it should be a given that access to this need is granted as a right.” </w:t>
                      </w:r>
                    </w:p>
                    <w:p w14:paraId="62A797D2" w14:textId="77777777" w:rsidR="00A645AE" w:rsidRDefault="00A645AE" w:rsidP="00A645AE">
                      <w:pPr>
                        <w:jc w:val="both"/>
                        <w:rPr>
                          <w:rFonts w:ascii="Arial" w:hAnsi="Arial" w:cs="Arial"/>
                          <w:sz w:val="22"/>
                          <w:szCs w:val="22"/>
                        </w:rPr>
                      </w:pPr>
                    </w:p>
                    <w:p w14:paraId="73E9C1C7" w14:textId="61CE5D42" w:rsidR="00A645AE" w:rsidRDefault="00A645AE" w:rsidP="00A645AE">
                      <w:pPr>
                        <w:jc w:val="both"/>
                        <w:rPr>
                          <w:rFonts w:ascii="Arial" w:hAnsi="Arial" w:cs="Arial"/>
                          <w:sz w:val="22"/>
                          <w:szCs w:val="22"/>
                        </w:rPr>
                      </w:pPr>
                      <w:r>
                        <w:rPr>
                          <w:rFonts w:ascii="Arial" w:hAnsi="Arial" w:cs="Arial"/>
                          <w:sz w:val="22"/>
                          <w:szCs w:val="22"/>
                        </w:rPr>
                        <w:t>I</w:t>
                      </w:r>
                      <w:r w:rsidRPr="00105345">
                        <w:rPr>
                          <w:rFonts w:ascii="Arial" w:hAnsi="Arial" w:cs="Arial"/>
                          <w:sz w:val="22"/>
                          <w:szCs w:val="22"/>
                        </w:rPr>
                        <w:t>t was recognised that</w:t>
                      </w:r>
                      <w:r>
                        <w:rPr>
                          <w:rFonts w:ascii="Arial" w:hAnsi="Arial" w:cs="Arial"/>
                          <w:sz w:val="22"/>
                          <w:szCs w:val="22"/>
                        </w:rPr>
                        <w:t>,</w:t>
                      </w:r>
                      <w:r w:rsidRPr="00105345">
                        <w:rPr>
                          <w:rFonts w:ascii="Arial" w:hAnsi="Arial" w:cs="Arial"/>
                          <w:sz w:val="22"/>
                          <w:szCs w:val="22"/>
                        </w:rPr>
                        <w:t xml:space="preserve"> currently</w:t>
                      </w:r>
                      <w:r>
                        <w:rPr>
                          <w:rFonts w:ascii="Arial" w:hAnsi="Arial" w:cs="Arial"/>
                          <w:sz w:val="22"/>
                          <w:szCs w:val="22"/>
                        </w:rPr>
                        <w:t>,</w:t>
                      </w:r>
                      <w:r w:rsidRPr="00105345">
                        <w:rPr>
                          <w:rFonts w:ascii="Arial" w:hAnsi="Arial" w:cs="Arial"/>
                          <w:sz w:val="22"/>
                          <w:szCs w:val="22"/>
                        </w:rPr>
                        <w:t xml:space="preserve"> environmental practices are not widely incentivised</w:t>
                      </w:r>
                      <w:r>
                        <w:rPr>
                          <w:rFonts w:ascii="Arial" w:hAnsi="Arial" w:cs="Arial"/>
                          <w:sz w:val="22"/>
                          <w:szCs w:val="22"/>
                        </w:rPr>
                        <w:t xml:space="preserve"> by our governance structures</w:t>
                      </w:r>
                      <w:r w:rsidRPr="00105345">
                        <w:rPr>
                          <w:rFonts w:ascii="Arial" w:hAnsi="Arial" w:cs="Arial"/>
                          <w:sz w:val="22"/>
                          <w:szCs w:val="22"/>
                        </w:rPr>
                        <w:t>:</w:t>
                      </w:r>
                      <w:r w:rsidR="000E358D">
                        <w:rPr>
                          <w:rFonts w:ascii="Arial" w:hAnsi="Arial" w:cs="Arial"/>
                          <w:sz w:val="22"/>
                          <w:szCs w:val="22"/>
                        </w:rPr>
                        <w:t xml:space="preserve"> </w:t>
                      </w:r>
                      <w:r w:rsidRPr="00105345">
                        <w:rPr>
                          <w:rFonts w:ascii="Arial" w:hAnsi="Arial" w:cs="Arial"/>
                          <w:sz w:val="22"/>
                          <w:szCs w:val="22"/>
                        </w:rPr>
                        <w:t>“Farm payments for small scale ecological producers, like me, are needed. Affordable good food for local people - so I don't need to charge so much to make a living from growing!”</w:t>
                      </w:r>
                    </w:p>
                    <w:p w14:paraId="3E147A09" w14:textId="77777777" w:rsidR="000E358D" w:rsidRPr="00105345" w:rsidRDefault="000E358D" w:rsidP="00A645AE">
                      <w:pPr>
                        <w:jc w:val="both"/>
                        <w:rPr>
                          <w:rFonts w:ascii="Arial" w:hAnsi="Arial" w:cs="Arial"/>
                          <w:sz w:val="22"/>
                          <w:szCs w:val="22"/>
                        </w:rPr>
                      </w:pPr>
                    </w:p>
                    <w:p w14:paraId="52A3E2F5" w14:textId="13DDC67E" w:rsidR="00A645AE" w:rsidRPr="00A645AE" w:rsidRDefault="00A645AE" w:rsidP="00A645AE">
                      <w:pPr>
                        <w:jc w:val="both"/>
                        <w:rPr>
                          <w:rFonts w:ascii="Arial" w:hAnsi="Arial" w:cs="Arial"/>
                          <w:sz w:val="22"/>
                          <w:szCs w:val="22"/>
                        </w:rPr>
                      </w:pPr>
                      <w:r w:rsidRPr="00105345">
                        <w:rPr>
                          <w:rFonts w:ascii="Arial" w:hAnsi="Arial" w:cs="Arial"/>
                          <w:sz w:val="22"/>
                          <w:szCs w:val="22"/>
                        </w:rPr>
                        <w:t xml:space="preserve">Participants mentioned how </w:t>
                      </w:r>
                      <w:r>
                        <w:rPr>
                          <w:rFonts w:ascii="Arial" w:hAnsi="Arial" w:cs="Arial"/>
                          <w:sz w:val="22"/>
                          <w:szCs w:val="22"/>
                        </w:rPr>
                        <w:t>under the</w:t>
                      </w:r>
                      <w:r w:rsidRPr="00105345">
                        <w:rPr>
                          <w:rFonts w:ascii="Arial" w:hAnsi="Arial" w:cs="Arial"/>
                          <w:sz w:val="22"/>
                          <w:szCs w:val="22"/>
                        </w:rPr>
                        <w:t xml:space="preserve"> RTF approach, financial incentives and schemes co</w:t>
                      </w:r>
                      <w:r>
                        <w:rPr>
                          <w:rFonts w:ascii="Arial" w:hAnsi="Arial" w:cs="Arial"/>
                          <w:sz w:val="22"/>
                          <w:szCs w:val="22"/>
                        </w:rPr>
                        <w:t xml:space="preserve">uld be introduced to </w:t>
                      </w:r>
                      <w:r w:rsidRPr="00105345">
                        <w:rPr>
                          <w:rFonts w:ascii="Arial" w:hAnsi="Arial" w:cs="Arial"/>
                          <w:sz w:val="22"/>
                          <w:szCs w:val="22"/>
                        </w:rPr>
                        <w:t>encourage</w:t>
                      </w:r>
                      <w:r w:rsidR="000E358D">
                        <w:rPr>
                          <w:rFonts w:ascii="Arial" w:hAnsi="Arial" w:cs="Arial"/>
                          <w:sz w:val="22"/>
                          <w:szCs w:val="22"/>
                        </w:rPr>
                        <w:t xml:space="preserve"> sustainable growing practices.</w:t>
                      </w:r>
                    </w:p>
                  </w:txbxContent>
                </v:textbox>
                <w10:wrap type="tight"/>
              </v:shape>
            </w:pict>
          </mc:Fallback>
        </mc:AlternateContent>
      </w:r>
    </w:p>
    <w:p w14:paraId="0161C5F9" w14:textId="57704073" w:rsidR="00D32072" w:rsidRDefault="000E358D" w:rsidP="002E2D3C">
      <w:pPr>
        <w:spacing w:line="276" w:lineRule="auto"/>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3360" behindDoc="0" locked="0" layoutInCell="1" allowOverlap="1" wp14:anchorId="7AD7791C" wp14:editId="1CD6811D">
                <wp:simplePos x="0" y="0"/>
                <wp:positionH relativeFrom="column">
                  <wp:posOffset>3365500</wp:posOffset>
                </wp:positionH>
                <wp:positionV relativeFrom="paragraph">
                  <wp:posOffset>3810</wp:posOffset>
                </wp:positionV>
                <wp:extent cx="3352800" cy="4798695"/>
                <wp:effectExtent l="0" t="0" r="25400" b="27305"/>
                <wp:wrapTight wrapText="bothSides">
                  <wp:wrapPolygon edited="0">
                    <wp:start x="0" y="0"/>
                    <wp:lineTo x="0" y="21609"/>
                    <wp:lineTo x="21600" y="21609"/>
                    <wp:lineTo x="2160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3352800" cy="479869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37FAE8C" w14:textId="77777777" w:rsidR="001E4718" w:rsidRDefault="00A645AE" w:rsidP="00A645AE">
                            <w:pPr>
                              <w:pStyle w:val="ListParagraph"/>
                              <w:numPr>
                                <w:ilvl w:val="0"/>
                                <w:numId w:val="5"/>
                              </w:numPr>
                              <w:spacing w:line="276" w:lineRule="auto"/>
                              <w:jc w:val="both"/>
                              <w:rPr>
                                <w:rFonts w:ascii="Arial" w:hAnsi="Arial" w:cs="Arial"/>
                                <w:sz w:val="22"/>
                                <w:szCs w:val="22"/>
                                <w:u w:val="single"/>
                              </w:rPr>
                            </w:pPr>
                            <w:r w:rsidRPr="000E358D">
                              <w:rPr>
                                <w:rFonts w:ascii="Arial" w:hAnsi="Arial" w:cs="Arial"/>
                                <w:sz w:val="22"/>
                                <w:szCs w:val="22"/>
                                <w:u w:val="single"/>
                              </w:rPr>
                              <w:t>Accountability</w:t>
                            </w:r>
                          </w:p>
                          <w:p w14:paraId="7BCAE0A9" w14:textId="433B116C" w:rsidR="00A645AE" w:rsidRDefault="001E4718" w:rsidP="00A645AE">
                            <w:pPr>
                              <w:spacing w:line="276" w:lineRule="auto"/>
                              <w:jc w:val="both"/>
                              <w:rPr>
                                <w:rFonts w:ascii="Arial" w:hAnsi="Arial" w:cs="Arial"/>
                                <w:sz w:val="22"/>
                                <w:szCs w:val="22"/>
                              </w:rPr>
                            </w:pPr>
                            <w:r>
                              <w:rPr>
                                <w:rFonts w:ascii="Arial" w:hAnsi="Arial" w:cs="Arial"/>
                                <w:sz w:val="22"/>
                                <w:szCs w:val="22"/>
                              </w:rPr>
                              <w:t>The participants u</w:t>
                            </w:r>
                            <w:r w:rsidR="00A645AE" w:rsidRPr="001E4718">
                              <w:rPr>
                                <w:rFonts w:ascii="Arial" w:hAnsi="Arial" w:cs="Arial"/>
                                <w:sz w:val="22"/>
                                <w:szCs w:val="22"/>
                              </w:rPr>
                              <w:t>nanimously</w:t>
                            </w:r>
                            <w:r>
                              <w:rPr>
                                <w:rFonts w:ascii="Arial" w:hAnsi="Arial" w:cs="Arial"/>
                                <w:sz w:val="22"/>
                                <w:szCs w:val="22"/>
                              </w:rPr>
                              <w:t xml:space="preserve"> </w:t>
                            </w:r>
                            <w:r w:rsidR="00A645AE" w:rsidRPr="00105345">
                              <w:rPr>
                                <w:rFonts w:ascii="Arial" w:hAnsi="Arial" w:cs="Arial"/>
                                <w:sz w:val="22"/>
                                <w:szCs w:val="22"/>
                              </w:rPr>
                              <w:t xml:space="preserve">saw the </w:t>
                            </w:r>
                            <w:r>
                              <w:rPr>
                                <w:rFonts w:ascii="Arial" w:hAnsi="Arial" w:cs="Arial"/>
                                <w:sz w:val="22"/>
                                <w:szCs w:val="22"/>
                              </w:rPr>
                              <w:t>value of incorporating</w:t>
                            </w:r>
                            <w:r w:rsidR="00A645AE">
                              <w:rPr>
                                <w:rFonts w:ascii="Arial" w:hAnsi="Arial" w:cs="Arial"/>
                                <w:sz w:val="22"/>
                                <w:szCs w:val="22"/>
                              </w:rPr>
                              <w:t xml:space="preserve"> RTF in</w:t>
                            </w:r>
                            <w:r>
                              <w:rPr>
                                <w:rFonts w:ascii="Arial" w:hAnsi="Arial" w:cs="Arial"/>
                                <w:sz w:val="22"/>
                                <w:szCs w:val="22"/>
                              </w:rPr>
                              <w:t>to</w:t>
                            </w:r>
                            <w:r w:rsidR="00A645AE">
                              <w:rPr>
                                <w:rFonts w:ascii="Arial" w:hAnsi="Arial" w:cs="Arial"/>
                                <w:sz w:val="22"/>
                                <w:szCs w:val="22"/>
                              </w:rPr>
                              <w:t xml:space="preserve"> Scots law as</w:t>
                            </w:r>
                            <w:r>
                              <w:rPr>
                                <w:rFonts w:ascii="Arial" w:hAnsi="Arial" w:cs="Arial"/>
                                <w:sz w:val="22"/>
                                <w:szCs w:val="22"/>
                              </w:rPr>
                              <w:t xml:space="preserve"> a means of</w:t>
                            </w:r>
                            <w:r w:rsidR="00A645AE" w:rsidRPr="00105345">
                              <w:rPr>
                                <w:rFonts w:ascii="Arial" w:hAnsi="Arial" w:cs="Arial"/>
                                <w:sz w:val="22"/>
                                <w:szCs w:val="22"/>
                              </w:rPr>
                              <w:t xml:space="preserve"> hold</w:t>
                            </w:r>
                            <w:r w:rsidR="00A645AE">
                              <w:rPr>
                                <w:rFonts w:ascii="Arial" w:hAnsi="Arial" w:cs="Arial"/>
                                <w:sz w:val="22"/>
                                <w:szCs w:val="22"/>
                              </w:rPr>
                              <w:t xml:space="preserve">ing the government to account. </w:t>
                            </w:r>
                          </w:p>
                          <w:p w14:paraId="62AD423C" w14:textId="77777777" w:rsidR="00B1238E" w:rsidRDefault="00B1238E" w:rsidP="00A645AE">
                            <w:pPr>
                              <w:spacing w:line="276" w:lineRule="auto"/>
                              <w:jc w:val="both"/>
                              <w:rPr>
                                <w:rFonts w:ascii="Arial" w:hAnsi="Arial" w:cs="Arial"/>
                                <w:sz w:val="22"/>
                                <w:szCs w:val="22"/>
                              </w:rPr>
                            </w:pPr>
                          </w:p>
                          <w:p w14:paraId="3119BB04" w14:textId="31C2AA1D" w:rsidR="00A645AE" w:rsidRDefault="00B1238E" w:rsidP="00A645AE">
                            <w:pPr>
                              <w:spacing w:line="276" w:lineRule="auto"/>
                              <w:jc w:val="both"/>
                              <w:rPr>
                                <w:rFonts w:ascii="Arial" w:hAnsi="Arial" w:cs="Arial"/>
                                <w:sz w:val="22"/>
                                <w:szCs w:val="22"/>
                              </w:rPr>
                            </w:pPr>
                            <w:r>
                              <w:rPr>
                                <w:rFonts w:ascii="Arial" w:hAnsi="Arial" w:cs="Arial"/>
                                <w:sz w:val="22"/>
                                <w:szCs w:val="22"/>
                              </w:rPr>
                              <w:t>T</w:t>
                            </w:r>
                            <w:r>
                              <w:rPr>
                                <w:rFonts w:ascii="Arial" w:hAnsi="Arial" w:cs="Arial"/>
                                <w:sz w:val="22"/>
                                <w:szCs w:val="22"/>
                              </w:rPr>
                              <w:t>he</w:t>
                            </w:r>
                            <w:r w:rsidRPr="00105345">
                              <w:rPr>
                                <w:rFonts w:ascii="Arial" w:hAnsi="Arial" w:cs="Arial"/>
                                <w:sz w:val="22"/>
                                <w:szCs w:val="22"/>
                              </w:rPr>
                              <w:t xml:space="preserve"> RTF approach </w:t>
                            </w:r>
                            <w:r>
                              <w:rPr>
                                <w:rFonts w:ascii="Arial" w:hAnsi="Arial" w:cs="Arial"/>
                                <w:sz w:val="22"/>
                                <w:szCs w:val="22"/>
                              </w:rPr>
                              <w:t>could support the reshaping</w:t>
                            </w:r>
                            <w:r w:rsidRPr="00105345">
                              <w:rPr>
                                <w:rFonts w:ascii="Arial" w:hAnsi="Arial" w:cs="Arial"/>
                                <w:sz w:val="22"/>
                                <w:szCs w:val="22"/>
                              </w:rPr>
                              <w:t xml:space="preserve"> of an education</w:t>
                            </w:r>
                            <w:r>
                              <w:rPr>
                                <w:rFonts w:ascii="Arial" w:hAnsi="Arial" w:cs="Arial"/>
                                <w:sz w:val="22"/>
                                <w:szCs w:val="22"/>
                              </w:rPr>
                              <w:t xml:space="preserve"> system where people are</w:t>
                            </w:r>
                            <w:r w:rsidRPr="00105345">
                              <w:rPr>
                                <w:rFonts w:ascii="Arial" w:hAnsi="Arial" w:cs="Arial"/>
                                <w:sz w:val="22"/>
                                <w:szCs w:val="22"/>
                              </w:rPr>
                              <w:t xml:space="preserve"> aware </w:t>
                            </w:r>
                            <w:r>
                              <w:rPr>
                                <w:rFonts w:ascii="Arial" w:hAnsi="Arial" w:cs="Arial"/>
                                <w:sz w:val="22"/>
                                <w:szCs w:val="22"/>
                              </w:rPr>
                              <w:t>and actively encouraged to realise their rights.</w:t>
                            </w:r>
                            <w:r>
                              <w:rPr>
                                <w:rFonts w:ascii="Arial" w:hAnsi="Arial" w:cs="Arial"/>
                                <w:sz w:val="22"/>
                                <w:szCs w:val="22"/>
                              </w:rPr>
                              <w:t xml:space="preserve"> Greater awareness of rights would contribute to greater accountability of the government. The participants believed that the</w:t>
                            </w:r>
                            <w:r>
                              <w:rPr>
                                <w:rFonts w:ascii="Arial" w:hAnsi="Arial" w:cs="Arial"/>
                                <w:sz w:val="22"/>
                                <w:szCs w:val="22"/>
                              </w:rPr>
                              <w:t xml:space="preserve"> food system must be placed higher on the government’s agenda, </w:t>
                            </w:r>
                          </w:p>
                          <w:p w14:paraId="11772168" w14:textId="77777777" w:rsidR="00B1238E" w:rsidRDefault="00B1238E" w:rsidP="00A645AE">
                            <w:pPr>
                              <w:spacing w:line="276" w:lineRule="auto"/>
                              <w:jc w:val="both"/>
                              <w:rPr>
                                <w:rFonts w:ascii="Arial" w:hAnsi="Arial" w:cs="Arial"/>
                                <w:sz w:val="22"/>
                                <w:szCs w:val="22"/>
                              </w:rPr>
                            </w:pPr>
                          </w:p>
                          <w:p w14:paraId="4328599A" w14:textId="77777777" w:rsidR="00A645AE" w:rsidRPr="009B2192" w:rsidRDefault="00A645AE" w:rsidP="00A645AE">
                            <w:pPr>
                              <w:spacing w:line="276" w:lineRule="auto"/>
                              <w:jc w:val="both"/>
                              <w:rPr>
                                <w:rFonts w:ascii="Arial" w:hAnsi="Arial" w:cs="Arial"/>
                                <w:sz w:val="22"/>
                                <w:szCs w:val="22"/>
                              </w:rPr>
                            </w:pPr>
                            <w:r w:rsidRPr="00105345">
                              <w:rPr>
                                <w:rFonts w:ascii="Arial" w:hAnsi="Arial" w:cs="Arial"/>
                                <w:sz w:val="22"/>
                                <w:szCs w:val="22"/>
                              </w:rPr>
                              <w:t>Participants</w:t>
                            </w:r>
                            <w:r>
                              <w:rPr>
                                <w:rFonts w:ascii="Arial" w:hAnsi="Arial" w:cs="Arial"/>
                                <w:sz w:val="22"/>
                                <w:szCs w:val="22"/>
                              </w:rPr>
                              <w:t xml:space="preserve"> outlined the importance of having</w:t>
                            </w:r>
                            <w:r w:rsidRPr="00105345">
                              <w:rPr>
                                <w:rFonts w:ascii="Arial" w:hAnsi="Arial" w:cs="Arial"/>
                                <w:sz w:val="22"/>
                                <w:szCs w:val="22"/>
                              </w:rPr>
                              <w:t xml:space="preserve"> </w:t>
                            </w:r>
                            <w:r w:rsidRPr="009B2192">
                              <w:rPr>
                                <w:rFonts w:ascii="Arial" w:hAnsi="Arial" w:cs="Arial"/>
                                <w:sz w:val="22"/>
                                <w:szCs w:val="22"/>
                              </w:rPr>
                              <w:t>“a legal framework setting out our government</w:t>
                            </w:r>
                            <w:r>
                              <w:rPr>
                                <w:rFonts w:ascii="Arial" w:hAnsi="Arial" w:cs="Arial"/>
                                <w:sz w:val="22"/>
                                <w:szCs w:val="22"/>
                              </w:rPr>
                              <w:t>’</w:t>
                            </w:r>
                            <w:r w:rsidRPr="009B2192">
                              <w:rPr>
                                <w:rFonts w:ascii="Arial" w:hAnsi="Arial" w:cs="Arial"/>
                                <w:sz w:val="22"/>
                                <w:szCs w:val="22"/>
                              </w:rPr>
                              <w:t>s obligation to ensure we have secure access</w:t>
                            </w:r>
                            <w:r>
                              <w:rPr>
                                <w:rFonts w:ascii="Arial" w:hAnsi="Arial" w:cs="Arial"/>
                                <w:sz w:val="22"/>
                                <w:szCs w:val="22"/>
                              </w:rPr>
                              <w:t xml:space="preserve"> to </w:t>
                            </w:r>
                            <w:r w:rsidRPr="009B2192">
                              <w:rPr>
                                <w:rFonts w:ascii="Arial" w:hAnsi="Arial" w:cs="Arial"/>
                                <w:sz w:val="22"/>
                                <w:szCs w:val="22"/>
                              </w:rPr>
                              <w:t xml:space="preserve">nutritious and culturally appropriate food.” </w:t>
                            </w:r>
                          </w:p>
                          <w:p w14:paraId="7E0237EB" w14:textId="77777777" w:rsidR="00A645AE" w:rsidRPr="009B2192" w:rsidRDefault="00A645AE" w:rsidP="00A645AE">
                            <w:pPr>
                              <w:spacing w:line="276" w:lineRule="auto"/>
                              <w:jc w:val="both"/>
                              <w:rPr>
                                <w:rFonts w:ascii="Arial" w:hAnsi="Arial" w:cs="Arial"/>
                                <w:sz w:val="22"/>
                                <w:szCs w:val="22"/>
                              </w:rPr>
                            </w:pPr>
                          </w:p>
                          <w:p w14:paraId="36281D72" w14:textId="1E7A191B" w:rsidR="00A645AE" w:rsidRDefault="00A645AE" w:rsidP="00A645AE">
                            <w:pPr>
                              <w:spacing w:line="276" w:lineRule="auto"/>
                              <w:jc w:val="both"/>
                              <w:rPr>
                                <w:rFonts w:ascii="Arial" w:hAnsi="Arial" w:cs="Arial"/>
                                <w:sz w:val="22"/>
                                <w:szCs w:val="22"/>
                              </w:rPr>
                            </w:pPr>
                            <w:r w:rsidRPr="009B2192">
                              <w:rPr>
                                <w:rFonts w:ascii="Arial" w:hAnsi="Arial" w:cs="Arial"/>
                                <w:sz w:val="22"/>
                                <w:szCs w:val="22"/>
                              </w:rPr>
                              <w:t xml:space="preserve">A participant </w:t>
                            </w:r>
                            <w:r>
                              <w:rPr>
                                <w:rFonts w:ascii="Arial" w:hAnsi="Arial" w:cs="Arial"/>
                                <w:sz w:val="22"/>
                                <w:szCs w:val="22"/>
                              </w:rPr>
                              <w:t>spoke of their empowerment under the RTF framework. They would have the right to</w:t>
                            </w:r>
                            <w:r w:rsidRPr="009B2192">
                              <w:rPr>
                                <w:rFonts w:ascii="Arial" w:hAnsi="Arial" w:cs="Arial"/>
                                <w:sz w:val="22"/>
                                <w:szCs w:val="22"/>
                              </w:rPr>
                              <w:t xml:space="preserve"> “</w:t>
                            </w:r>
                            <w:r w:rsidR="001E4718">
                              <w:rPr>
                                <w:rFonts w:ascii="Arial" w:hAnsi="Arial" w:cs="Arial"/>
                                <w:sz w:val="22"/>
                                <w:szCs w:val="22"/>
                              </w:rPr>
                              <w:t xml:space="preserve">legally </w:t>
                            </w:r>
                            <w:r w:rsidRPr="009B2192">
                              <w:rPr>
                                <w:rFonts w:ascii="Arial" w:hAnsi="Arial" w:cs="Arial"/>
                                <w:sz w:val="22"/>
                                <w:szCs w:val="22"/>
                              </w:rPr>
                              <w:t>challenge our area's lack of adequate local food provision and high levels of malnutrition and food poverty. Our community’s poor access to good food becomes an explicit area of government duty”.</w:t>
                            </w:r>
                            <w:r w:rsidRPr="00105345">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791C" id="Text Box 7" o:spid="_x0000_s1029" type="#_x0000_t202" style="position:absolute;left:0;text-align:left;margin-left:265pt;margin-top:.3pt;width:264pt;height:37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" filled="f" strokecolor="black [3213]">
                <v:textbox>
                  <w:txbxContent>
                    <w:p w14:paraId="037FAE8C" w14:textId="77777777" w:rsidR="001E4718" w:rsidRDefault="00A645AE" w:rsidP="00A645AE">
                      <w:pPr>
                        <w:pStyle w:val="ListParagraph"/>
                        <w:numPr>
                          <w:ilvl w:val="0"/>
                          <w:numId w:val="5"/>
                        </w:numPr>
                        <w:spacing w:line="276" w:lineRule="auto"/>
                        <w:jc w:val="both"/>
                        <w:rPr>
                          <w:rFonts w:ascii="Arial" w:hAnsi="Arial" w:cs="Arial"/>
                          <w:sz w:val="22"/>
                          <w:szCs w:val="22"/>
                          <w:u w:val="single"/>
                        </w:rPr>
                      </w:pPr>
                      <w:r w:rsidRPr="000E358D">
                        <w:rPr>
                          <w:rFonts w:ascii="Arial" w:hAnsi="Arial" w:cs="Arial"/>
                          <w:sz w:val="22"/>
                          <w:szCs w:val="22"/>
                          <w:u w:val="single"/>
                        </w:rPr>
                        <w:t>Accountability</w:t>
                      </w:r>
                    </w:p>
                    <w:p w14:paraId="7BCAE0A9" w14:textId="433B116C" w:rsidR="00A645AE" w:rsidRDefault="001E4718" w:rsidP="00A645AE">
                      <w:pPr>
                        <w:spacing w:line="276" w:lineRule="auto"/>
                        <w:jc w:val="both"/>
                        <w:rPr>
                          <w:rFonts w:ascii="Arial" w:hAnsi="Arial" w:cs="Arial"/>
                          <w:sz w:val="22"/>
                          <w:szCs w:val="22"/>
                        </w:rPr>
                      </w:pPr>
                      <w:r>
                        <w:rPr>
                          <w:rFonts w:ascii="Arial" w:hAnsi="Arial" w:cs="Arial"/>
                          <w:sz w:val="22"/>
                          <w:szCs w:val="22"/>
                        </w:rPr>
                        <w:t>The participants u</w:t>
                      </w:r>
                      <w:r w:rsidR="00A645AE" w:rsidRPr="001E4718">
                        <w:rPr>
                          <w:rFonts w:ascii="Arial" w:hAnsi="Arial" w:cs="Arial"/>
                          <w:sz w:val="22"/>
                          <w:szCs w:val="22"/>
                        </w:rPr>
                        <w:t>nanimously</w:t>
                      </w:r>
                      <w:r>
                        <w:rPr>
                          <w:rFonts w:ascii="Arial" w:hAnsi="Arial" w:cs="Arial"/>
                          <w:sz w:val="22"/>
                          <w:szCs w:val="22"/>
                        </w:rPr>
                        <w:t xml:space="preserve"> </w:t>
                      </w:r>
                      <w:r w:rsidR="00A645AE" w:rsidRPr="00105345">
                        <w:rPr>
                          <w:rFonts w:ascii="Arial" w:hAnsi="Arial" w:cs="Arial"/>
                          <w:sz w:val="22"/>
                          <w:szCs w:val="22"/>
                        </w:rPr>
                        <w:t xml:space="preserve">saw the </w:t>
                      </w:r>
                      <w:r>
                        <w:rPr>
                          <w:rFonts w:ascii="Arial" w:hAnsi="Arial" w:cs="Arial"/>
                          <w:sz w:val="22"/>
                          <w:szCs w:val="22"/>
                        </w:rPr>
                        <w:t>value of incorporating</w:t>
                      </w:r>
                      <w:r w:rsidR="00A645AE">
                        <w:rPr>
                          <w:rFonts w:ascii="Arial" w:hAnsi="Arial" w:cs="Arial"/>
                          <w:sz w:val="22"/>
                          <w:szCs w:val="22"/>
                        </w:rPr>
                        <w:t xml:space="preserve"> RTF in</w:t>
                      </w:r>
                      <w:r>
                        <w:rPr>
                          <w:rFonts w:ascii="Arial" w:hAnsi="Arial" w:cs="Arial"/>
                          <w:sz w:val="22"/>
                          <w:szCs w:val="22"/>
                        </w:rPr>
                        <w:t>to</w:t>
                      </w:r>
                      <w:r w:rsidR="00A645AE">
                        <w:rPr>
                          <w:rFonts w:ascii="Arial" w:hAnsi="Arial" w:cs="Arial"/>
                          <w:sz w:val="22"/>
                          <w:szCs w:val="22"/>
                        </w:rPr>
                        <w:t xml:space="preserve"> Scots law as</w:t>
                      </w:r>
                      <w:r>
                        <w:rPr>
                          <w:rFonts w:ascii="Arial" w:hAnsi="Arial" w:cs="Arial"/>
                          <w:sz w:val="22"/>
                          <w:szCs w:val="22"/>
                        </w:rPr>
                        <w:t xml:space="preserve"> a means of</w:t>
                      </w:r>
                      <w:r w:rsidR="00A645AE" w:rsidRPr="00105345">
                        <w:rPr>
                          <w:rFonts w:ascii="Arial" w:hAnsi="Arial" w:cs="Arial"/>
                          <w:sz w:val="22"/>
                          <w:szCs w:val="22"/>
                        </w:rPr>
                        <w:t xml:space="preserve"> hold</w:t>
                      </w:r>
                      <w:r w:rsidR="00A645AE">
                        <w:rPr>
                          <w:rFonts w:ascii="Arial" w:hAnsi="Arial" w:cs="Arial"/>
                          <w:sz w:val="22"/>
                          <w:szCs w:val="22"/>
                        </w:rPr>
                        <w:t xml:space="preserve">ing the government to account. </w:t>
                      </w:r>
                    </w:p>
                    <w:p w14:paraId="62AD423C" w14:textId="77777777" w:rsidR="00B1238E" w:rsidRDefault="00B1238E" w:rsidP="00A645AE">
                      <w:pPr>
                        <w:spacing w:line="276" w:lineRule="auto"/>
                        <w:jc w:val="both"/>
                        <w:rPr>
                          <w:rFonts w:ascii="Arial" w:hAnsi="Arial" w:cs="Arial"/>
                          <w:sz w:val="22"/>
                          <w:szCs w:val="22"/>
                        </w:rPr>
                      </w:pPr>
                    </w:p>
                    <w:p w14:paraId="3119BB04" w14:textId="31C2AA1D" w:rsidR="00A645AE" w:rsidRDefault="00B1238E" w:rsidP="00A645AE">
                      <w:pPr>
                        <w:spacing w:line="276" w:lineRule="auto"/>
                        <w:jc w:val="both"/>
                        <w:rPr>
                          <w:rFonts w:ascii="Arial" w:hAnsi="Arial" w:cs="Arial"/>
                          <w:sz w:val="22"/>
                          <w:szCs w:val="22"/>
                        </w:rPr>
                      </w:pPr>
                      <w:r>
                        <w:rPr>
                          <w:rFonts w:ascii="Arial" w:hAnsi="Arial" w:cs="Arial"/>
                          <w:sz w:val="22"/>
                          <w:szCs w:val="22"/>
                        </w:rPr>
                        <w:t>T</w:t>
                      </w:r>
                      <w:r>
                        <w:rPr>
                          <w:rFonts w:ascii="Arial" w:hAnsi="Arial" w:cs="Arial"/>
                          <w:sz w:val="22"/>
                          <w:szCs w:val="22"/>
                        </w:rPr>
                        <w:t>he</w:t>
                      </w:r>
                      <w:r w:rsidRPr="00105345">
                        <w:rPr>
                          <w:rFonts w:ascii="Arial" w:hAnsi="Arial" w:cs="Arial"/>
                          <w:sz w:val="22"/>
                          <w:szCs w:val="22"/>
                        </w:rPr>
                        <w:t xml:space="preserve"> RTF approach </w:t>
                      </w:r>
                      <w:r>
                        <w:rPr>
                          <w:rFonts w:ascii="Arial" w:hAnsi="Arial" w:cs="Arial"/>
                          <w:sz w:val="22"/>
                          <w:szCs w:val="22"/>
                        </w:rPr>
                        <w:t>could support the reshaping</w:t>
                      </w:r>
                      <w:r w:rsidRPr="00105345">
                        <w:rPr>
                          <w:rFonts w:ascii="Arial" w:hAnsi="Arial" w:cs="Arial"/>
                          <w:sz w:val="22"/>
                          <w:szCs w:val="22"/>
                        </w:rPr>
                        <w:t xml:space="preserve"> of an education</w:t>
                      </w:r>
                      <w:r>
                        <w:rPr>
                          <w:rFonts w:ascii="Arial" w:hAnsi="Arial" w:cs="Arial"/>
                          <w:sz w:val="22"/>
                          <w:szCs w:val="22"/>
                        </w:rPr>
                        <w:t xml:space="preserve"> system where people are</w:t>
                      </w:r>
                      <w:r w:rsidRPr="00105345">
                        <w:rPr>
                          <w:rFonts w:ascii="Arial" w:hAnsi="Arial" w:cs="Arial"/>
                          <w:sz w:val="22"/>
                          <w:szCs w:val="22"/>
                        </w:rPr>
                        <w:t xml:space="preserve"> aware </w:t>
                      </w:r>
                      <w:r>
                        <w:rPr>
                          <w:rFonts w:ascii="Arial" w:hAnsi="Arial" w:cs="Arial"/>
                          <w:sz w:val="22"/>
                          <w:szCs w:val="22"/>
                        </w:rPr>
                        <w:t>and actively encouraged to realise their rights.</w:t>
                      </w:r>
                      <w:r>
                        <w:rPr>
                          <w:rFonts w:ascii="Arial" w:hAnsi="Arial" w:cs="Arial"/>
                          <w:sz w:val="22"/>
                          <w:szCs w:val="22"/>
                        </w:rPr>
                        <w:t xml:space="preserve"> Greater awareness of rights would contribute to greater accountability of the government. The participants believed that the</w:t>
                      </w:r>
                      <w:r>
                        <w:rPr>
                          <w:rFonts w:ascii="Arial" w:hAnsi="Arial" w:cs="Arial"/>
                          <w:sz w:val="22"/>
                          <w:szCs w:val="22"/>
                        </w:rPr>
                        <w:t xml:space="preserve"> food system must be placed higher on the government’s agenda, </w:t>
                      </w:r>
                    </w:p>
                    <w:p w14:paraId="11772168" w14:textId="77777777" w:rsidR="00B1238E" w:rsidRDefault="00B1238E" w:rsidP="00A645AE">
                      <w:pPr>
                        <w:spacing w:line="276" w:lineRule="auto"/>
                        <w:jc w:val="both"/>
                        <w:rPr>
                          <w:rFonts w:ascii="Arial" w:hAnsi="Arial" w:cs="Arial"/>
                          <w:sz w:val="22"/>
                          <w:szCs w:val="22"/>
                        </w:rPr>
                      </w:pPr>
                    </w:p>
                    <w:p w14:paraId="4328599A" w14:textId="77777777" w:rsidR="00A645AE" w:rsidRPr="009B2192" w:rsidRDefault="00A645AE" w:rsidP="00A645AE">
                      <w:pPr>
                        <w:spacing w:line="276" w:lineRule="auto"/>
                        <w:jc w:val="both"/>
                        <w:rPr>
                          <w:rFonts w:ascii="Arial" w:hAnsi="Arial" w:cs="Arial"/>
                          <w:sz w:val="22"/>
                          <w:szCs w:val="22"/>
                        </w:rPr>
                      </w:pPr>
                      <w:r w:rsidRPr="00105345">
                        <w:rPr>
                          <w:rFonts w:ascii="Arial" w:hAnsi="Arial" w:cs="Arial"/>
                          <w:sz w:val="22"/>
                          <w:szCs w:val="22"/>
                        </w:rPr>
                        <w:t>Participants</w:t>
                      </w:r>
                      <w:r>
                        <w:rPr>
                          <w:rFonts w:ascii="Arial" w:hAnsi="Arial" w:cs="Arial"/>
                          <w:sz w:val="22"/>
                          <w:szCs w:val="22"/>
                        </w:rPr>
                        <w:t xml:space="preserve"> outlined the importance of having</w:t>
                      </w:r>
                      <w:r w:rsidRPr="00105345">
                        <w:rPr>
                          <w:rFonts w:ascii="Arial" w:hAnsi="Arial" w:cs="Arial"/>
                          <w:sz w:val="22"/>
                          <w:szCs w:val="22"/>
                        </w:rPr>
                        <w:t xml:space="preserve"> </w:t>
                      </w:r>
                      <w:r w:rsidRPr="009B2192">
                        <w:rPr>
                          <w:rFonts w:ascii="Arial" w:hAnsi="Arial" w:cs="Arial"/>
                          <w:sz w:val="22"/>
                          <w:szCs w:val="22"/>
                        </w:rPr>
                        <w:t>“a legal framework setting out our government</w:t>
                      </w:r>
                      <w:r>
                        <w:rPr>
                          <w:rFonts w:ascii="Arial" w:hAnsi="Arial" w:cs="Arial"/>
                          <w:sz w:val="22"/>
                          <w:szCs w:val="22"/>
                        </w:rPr>
                        <w:t>’</w:t>
                      </w:r>
                      <w:r w:rsidRPr="009B2192">
                        <w:rPr>
                          <w:rFonts w:ascii="Arial" w:hAnsi="Arial" w:cs="Arial"/>
                          <w:sz w:val="22"/>
                          <w:szCs w:val="22"/>
                        </w:rPr>
                        <w:t>s obligation to ensure we have secure access</w:t>
                      </w:r>
                      <w:r>
                        <w:rPr>
                          <w:rFonts w:ascii="Arial" w:hAnsi="Arial" w:cs="Arial"/>
                          <w:sz w:val="22"/>
                          <w:szCs w:val="22"/>
                        </w:rPr>
                        <w:t xml:space="preserve"> to </w:t>
                      </w:r>
                      <w:r w:rsidRPr="009B2192">
                        <w:rPr>
                          <w:rFonts w:ascii="Arial" w:hAnsi="Arial" w:cs="Arial"/>
                          <w:sz w:val="22"/>
                          <w:szCs w:val="22"/>
                        </w:rPr>
                        <w:t xml:space="preserve">nutritious and culturally appropriate food.” </w:t>
                      </w:r>
                    </w:p>
                    <w:p w14:paraId="7E0237EB" w14:textId="77777777" w:rsidR="00A645AE" w:rsidRPr="009B2192" w:rsidRDefault="00A645AE" w:rsidP="00A645AE">
                      <w:pPr>
                        <w:spacing w:line="276" w:lineRule="auto"/>
                        <w:jc w:val="both"/>
                        <w:rPr>
                          <w:rFonts w:ascii="Arial" w:hAnsi="Arial" w:cs="Arial"/>
                          <w:sz w:val="22"/>
                          <w:szCs w:val="22"/>
                        </w:rPr>
                      </w:pPr>
                    </w:p>
                    <w:p w14:paraId="36281D72" w14:textId="1E7A191B" w:rsidR="00A645AE" w:rsidRDefault="00A645AE" w:rsidP="00A645AE">
                      <w:pPr>
                        <w:spacing w:line="276" w:lineRule="auto"/>
                        <w:jc w:val="both"/>
                        <w:rPr>
                          <w:rFonts w:ascii="Arial" w:hAnsi="Arial" w:cs="Arial"/>
                          <w:sz w:val="22"/>
                          <w:szCs w:val="22"/>
                        </w:rPr>
                      </w:pPr>
                      <w:r w:rsidRPr="009B2192">
                        <w:rPr>
                          <w:rFonts w:ascii="Arial" w:hAnsi="Arial" w:cs="Arial"/>
                          <w:sz w:val="22"/>
                          <w:szCs w:val="22"/>
                        </w:rPr>
                        <w:t xml:space="preserve">A participant </w:t>
                      </w:r>
                      <w:r>
                        <w:rPr>
                          <w:rFonts w:ascii="Arial" w:hAnsi="Arial" w:cs="Arial"/>
                          <w:sz w:val="22"/>
                          <w:szCs w:val="22"/>
                        </w:rPr>
                        <w:t>spoke of their empowerment under the RTF framework. They would have the right to</w:t>
                      </w:r>
                      <w:r w:rsidRPr="009B2192">
                        <w:rPr>
                          <w:rFonts w:ascii="Arial" w:hAnsi="Arial" w:cs="Arial"/>
                          <w:sz w:val="22"/>
                          <w:szCs w:val="22"/>
                        </w:rPr>
                        <w:t xml:space="preserve"> “</w:t>
                      </w:r>
                      <w:r w:rsidR="001E4718">
                        <w:rPr>
                          <w:rFonts w:ascii="Arial" w:hAnsi="Arial" w:cs="Arial"/>
                          <w:sz w:val="22"/>
                          <w:szCs w:val="22"/>
                        </w:rPr>
                        <w:t xml:space="preserve">legally </w:t>
                      </w:r>
                      <w:r w:rsidRPr="009B2192">
                        <w:rPr>
                          <w:rFonts w:ascii="Arial" w:hAnsi="Arial" w:cs="Arial"/>
                          <w:sz w:val="22"/>
                          <w:szCs w:val="22"/>
                        </w:rPr>
                        <w:t>challenge our area's lack of adequate local food provision and high levels of malnutrition and food poverty. Our community’s poor access to good food becomes an explicit area of government duty”.</w:t>
                      </w:r>
                      <w:r w:rsidRPr="00105345">
                        <w:rPr>
                          <w:rFonts w:ascii="Arial" w:hAnsi="Arial" w:cs="Arial"/>
                          <w:sz w:val="22"/>
                          <w:szCs w:val="22"/>
                        </w:rPr>
                        <w:t xml:space="preserve"> </w:t>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5FDE5F27" wp14:editId="69D10431">
                <wp:simplePos x="0" y="0"/>
                <wp:positionH relativeFrom="column">
                  <wp:posOffset>-141496</wp:posOffset>
                </wp:positionH>
                <wp:positionV relativeFrom="paragraph">
                  <wp:posOffset>482</wp:posOffset>
                </wp:positionV>
                <wp:extent cx="3352800" cy="6972300"/>
                <wp:effectExtent l="0" t="0" r="25400" b="38100"/>
                <wp:wrapTight wrapText="bothSides">
                  <wp:wrapPolygon edited="0">
                    <wp:start x="0" y="0"/>
                    <wp:lineTo x="0" y="21639"/>
                    <wp:lineTo x="21600" y="21639"/>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352800" cy="69723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377356" w14:textId="480DA0C0" w:rsidR="00A645AE" w:rsidRPr="000E358D" w:rsidRDefault="00A645AE" w:rsidP="000E358D">
                            <w:pPr>
                              <w:pStyle w:val="ListParagraph"/>
                              <w:numPr>
                                <w:ilvl w:val="0"/>
                                <w:numId w:val="4"/>
                              </w:numPr>
                              <w:spacing w:line="276" w:lineRule="auto"/>
                              <w:rPr>
                                <w:rFonts w:ascii="Arial" w:hAnsi="Arial" w:cs="Arial"/>
                                <w:sz w:val="22"/>
                                <w:szCs w:val="22"/>
                                <w:u w:val="single"/>
                              </w:rPr>
                            </w:pPr>
                            <w:r w:rsidRPr="000E358D">
                              <w:rPr>
                                <w:rFonts w:ascii="Arial" w:hAnsi="Arial" w:cs="Arial"/>
                                <w:sz w:val="22"/>
                                <w:szCs w:val="22"/>
                                <w:u w:val="single"/>
                              </w:rPr>
                              <w:t>Redistributing Power across the Food System</w:t>
                            </w:r>
                          </w:p>
                          <w:p w14:paraId="735069B4"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Participants</w:t>
                            </w:r>
                            <w:r w:rsidRPr="00105345">
                              <w:rPr>
                                <w:rFonts w:ascii="Arial" w:hAnsi="Arial" w:cs="Arial"/>
                                <w:sz w:val="22"/>
                                <w:szCs w:val="22"/>
                              </w:rPr>
                              <w:t xml:space="preserve"> </w:t>
                            </w:r>
                            <w:r>
                              <w:rPr>
                                <w:rFonts w:ascii="Arial" w:hAnsi="Arial" w:cs="Arial"/>
                                <w:sz w:val="22"/>
                                <w:szCs w:val="22"/>
                              </w:rPr>
                              <w:t xml:space="preserve">discussed the practical benefits of a more localised food system with a </w:t>
                            </w:r>
                            <w:r w:rsidRPr="00105345">
                              <w:rPr>
                                <w:rFonts w:ascii="Arial" w:hAnsi="Arial" w:cs="Arial"/>
                                <w:sz w:val="22"/>
                                <w:szCs w:val="22"/>
                              </w:rPr>
                              <w:t xml:space="preserve">fairer distribution of power. Participants agreed that the food system should be designed to work in favour of the public as opposed to </w:t>
                            </w:r>
                            <w:r>
                              <w:rPr>
                                <w:rFonts w:ascii="Arial" w:hAnsi="Arial" w:cs="Arial"/>
                                <w:sz w:val="22"/>
                                <w:szCs w:val="22"/>
                              </w:rPr>
                              <w:t>being primarily profit-driven.</w:t>
                            </w:r>
                            <w:r w:rsidRPr="00105345">
                              <w:rPr>
                                <w:rFonts w:ascii="Arial" w:hAnsi="Arial" w:cs="Arial"/>
                                <w:sz w:val="22"/>
                                <w:szCs w:val="22"/>
                              </w:rPr>
                              <w:t xml:space="preserve"> </w:t>
                            </w:r>
                            <w:r>
                              <w:rPr>
                                <w:rFonts w:ascii="Arial" w:hAnsi="Arial" w:cs="Arial"/>
                                <w:sz w:val="22"/>
                                <w:szCs w:val="22"/>
                              </w:rPr>
                              <w:t xml:space="preserve">They </w:t>
                            </w:r>
                            <w:r w:rsidRPr="00105345">
                              <w:rPr>
                                <w:rFonts w:ascii="Arial" w:hAnsi="Arial" w:cs="Arial"/>
                                <w:sz w:val="22"/>
                                <w:szCs w:val="22"/>
                              </w:rPr>
                              <w:t>saw the RTF as a</w:t>
                            </w:r>
                            <w:r>
                              <w:rPr>
                                <w:rFonts w:ascii="Arial" w:hAnsi="Arial" w:cs="Arial"/>
                                <w:sz w:val="22"/>
                                <w:szCs w:val="22"/>
                              </w:rPr>
                              <w:t xml:space="preserve"> useful</w:t>
                            </w:r>
                            <w:r w:rsidRPr="00105345">
                              <w:rPr>
                                <w:rFonts w:ascii="Arial" w:hAnsi="Arial" w:cs="Arial"/>
                                <w:sz w:val="22"/>
                                <w:szCs w:val="22"/>
                              </w:rPr>
                              <w:t xml:space="preserve"> framework to steer the food system in this direction. </w:t>
                            </w:r>
                          </w:p>
                          <w:p w14:paraId="6EF418D2" w14:textId="77777777" w:rsidR="00A645AE" w:rsidRDefault="00A645AE" w:rsidP="00A645AE">
                            <w:pPr>
                              <w:spacing w:line="276" w:lineRule="auto"/>
                              <w:jc w:val="both"/>
                              <w:rPr>
                                <w:rFonts w:ascii="Arial" w:hAnsi="Arial" w:cs="Arial"/>
                                <w:sz w:val="22"/>
                                <w:szCs w:val="22"/>
                              </w:rPr>
                            </w:pPr>
                          </w:p>
                          <w:p w14:paraId="25692900" w14:textId="77777777" w:rsidR="00A645AE" w:rsidRPr="00105345" w:rsidRDefault="00A645AE" w:rsidP="00A645AE">
                            <w:pPr>
                              <w:spacing w:line="276" w:lineRule="auto"/>
                              <w:jc w:val="both"/>
                              <w:rPr>
                                <w:rFonts w:ascii="Arial" w:hAnsi="Arial" w:cs="Arial"/>
                                <w:sz w:val="22"/>
                                <w:szCs w:val="22"/>
                              </w:rPr>
                            </w:pPr>
                            <w:r w:rsidRPr="00105345">
                              <w:rPr>
                                <w:rFonts w:ascii="Arial" w:hAnsi="Arial" w:cs="Arial"/>
                                <w:sz w:val="22"/>
                                <w:szCs w:val="22"/>
                              </w:rPr>
                              <w:t>A small-scale producer highlighted:</w:t>
                            </w:r>
                          </w:p>
                          <w:p w14:paraId="4E56B074" w14:textId="77777777" w:rsidR="00A645AE" w:rsidRPr="00105345" w:rsidRDefault="00A645AE" w:rsidP="00A645AE">
                            <w:pPr>
                              <w:spacing w:line="276" w:lineRule="auto"/>
                              <w:jc w:val="both"/>
                              <w:rPr>
                                <w:rFonts w:ascii="Arial" w:hAnsi="Arial" w:cs="Arial"/>
                                <w:sz w:val="22"/>
                                <w:szCs w:val="22"/>
                              </w:rPr>
                            </w:pPr>
                            <w:r w:rsidRPr="00105345">
                              <w:rPr>
                                <w:rFonts w:ascii="Arial" w:hAnsi="Arial" w:cs="Arial"/>
                                <w:sz w:val="22"/>
                                <w:szCs w:val="22"/>
                              </w:rPr>
                              <w:t>“If given the right support from government regulation, it would allow for a more equal playing field for food producers of small / medium size</w:t>
                            </w:r>
                            <w:r>
                              <w:rPr>
                                <w:rFonts w:ascii="Arial" w:hAnsi="Arial" w:cs="Arial"/>
                                <w:sz w:val="22"/>
                                <w:szCs w:val="22"/>
                              </w:rPr>
                              <w:t>.  [RTF]</w:t>
                            </w:r>
                            <w:r w:rsidRPr="00105345">
                              <w:rPr>
                                <w:rFonts w:ascii="Arial" w:hAnsi="Arial" w:cs="Arial"/>
                                <w:sz w:val="22"/>
                                <w:szCs w:val="22"/>
                              </w:rPr>
                              <w:t xml:space="preserve"> </w:t>
                            </w:r>
                            <w:r>
                              <w:rPr>
                                <w:rFonts w:ascii="Arial" w:hAnsi="Arial" w:cs="Arial"/>
                                <w:sz w:val="22"/>
                                <w:szCs w:val="22"/>
                              </w:rPr>
                              <w:t xml:space="preserve">could bolster the case for land reform, and </w:t>
                            </w:r>
                            <w:r w:rsidRPr="00105345">
                              <w:rPr>
                                <w:rFonts w:ascii="Arial" w:hAnsi="Arial" w:cs="Arial"/>
                                <w:sz w:val="22"/>
                                <w:szCs w:val="22"/>
                              </w:rPr>
                              <w:t>expand crofting</w:t>
                            </w:r>
                            <w:r>
                              <w:rPr>
                                <w:rFonts w:ascii="Arial" w:hAnsi="Arial" w:cs="Arial"/>
                                <w:sz w:val="22"/>
                                <w:szCs w:val="22"/>
                              </w:rPr>
                              <w:t xml:space="preserve"> across Scotland.”</w:t>
                            </w:r>
                          </w:p>
                          <w:p w14:paraId="6EBC289B" w14:textId="77777777" w:rsidR="00A645AE" w:rsidRPr="00105345" w:rsidRDefault="00A645AE" w:rsidP="00A645AE">
                            <w:pPr>
                              <w:spacing w:line="276" w:lineRule="auto"/>
                              <w:jc w:val="both"/>
                              <w:rPr>
                                <w:rFonts w:ascii="Arial" w:hAnsi="Arial" w:cs="Arial"/>
                                <w:sz w:val="22"/>
                                <w:szCs w:val="22"/>
                              </w:rPr>
                            </w:pPr>
                          </w:p>
                          <w:p w14:paraId="436EB3AD"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With a</w:t>
                            </w:r>
                            <w:r w:rsidRPr="00105345">
                              <w:rPr>
                                <w:rFonts w:ascii="Arial" w:hAnsi="Arial" w:cs="Arial"/>
                                <w:sz w:val="22"/>
                                <w:szCs w:val="22"/>
                              </w:rPr>
                              <w:t xml:space="preserve"> redistribution of powe</w:t>
                            </w:r>
                            <w:r>
                              <w:rPr>
                                <w:rFonts w:ascii="Arial" w:hAnsi="Arial" w:cs="Arial"/>
                                <w:sz w:val="22"/>
                                <w:szCs w:val="22"/>
                              </w:rPr>
                              <w:t>r creating shorter supply chain</w:t>
                            </w:r>
                            <w:r w:rsidRPr="00105345">
                              <w:rPr>
                                <w:rFonts w:ascii="Arial" w:hAnsi="Arial" w:cs="Arial"/>
                                <w:sz w:val="22"/>
                                <w:szCs w:val="22"/>
                              </w:rPr>
                              <w:t xml:space="preserve">s, participants </w:t>
                            </w:r>
                            <w:r>
                              <w:rPr>
                                <w:rFonts w:ascii="Arial" w:hAnsi="Arial" w:cs="Arial"/>
                                <w:sz w:val="22"/>
                                <w:szCs w:val="22"/>
                              </w:rPr>
                              <w:t>emphasised that there would be easier</w:t>
                            </w:r>
                            <w:r w:rsidRPr="00105345">
                              <w:rPr>
                                <w:rFonts w:ascii="Arial" w:hAnsi="Arial" w:cs="Arial"/>
                                <w:sz w:val="22"/>
                                <w:szCs w:val="22"/>
                              </w:rPr>
                              <w:t xml:space="preserve"> access to healthy and fresh food for people across Scotland</w:t>
                            </w:r>
                            <w:r>
                              <w:rPr>
                                <w:rFonts w:ascii="Arial" w:hAnsi="Arial" w:cs="Arial"/>
                                <w:sz w:val="22"/>
                                <w:szCs w:val="22"/>
                              </w:rPr>
                              <w:t>. A food producer commented that the RTF would lead to local job opportunities, as it “</w:t>
                            </w:r>
                            <w:r w:rsidRPr="00105345">
                              <w:rPr>
                                <w:rFonts w:ascii="Arial" w:hAnsi="Arial" w:cs="Arial"/>
                                <w:sz w:val="22"/>
                                <w:szCs w:val="22"/>
                              </w:rPr>
                              <w:t xml:space="preserve">could encourage local food systems to develop, improving my </w:t>
                            </w:r>
                            <w:r>
                              <w:rPr>
                                <w:rFonts w:ascii="Arial" w:hAnsi="Arial" w:cs="Arial"/>
                                <w:sz w:val="22"/>
                                <w:szCs w:val="22"/>
                              </w:rPr>
                              <w:t>ability to provide</w:t>
                            </w:r>
                            <w:r w:rsidRPr="00105345">
                              <w:rPr>
                                <w:rFonts w:ascii="Arial" w:hAnsi="Arial" w:cs="Arial"/>
                                <w:sz w:val="22"/>
                                <w:szCs w:val="22"/>
                              </w:rPr>
                              <w:t xml:space="preserve"> food to our district.” </w:t>
                            </w:r>
                          </w:p>
                          <w:p w14:paraId="08EFC6F2" w14:textId="77777777" w:rsidR="00A645AE" w:rsidRDefault="00A645AE" w:rsidP="00A645AE">
                            <w:pPr>
                              <w:spacing w:line="276" w:lineRule="auto"/>
                              <w:jc w:val="both"/>
                              <w:rPr>
                                <w:rFonts w:ascii="Arial" w:hAnsi="Arial" w:cs="Arial"/>
                                <w:sz w:val="22"/>
                                <w:szCs w:val="22"/>
                              </w:rPr>
                            </w:pPr>
                          </w:p>
                          <w:p w14:paraId="71AFF63F"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There was a</w:t>
                            </w:r>
                            <w:r w:rsidRPr="00105345">
                              <w:rPr>
                                <w:rFonts w:ascii="Arial" w:hAnsi="Arial" w:cs="Arial"/>
                                <w:sz w:val="22"/>
                                <w:szCs w:val="22"/>
                              </w:rPr>
                              <w:t xml:space="preserve"> recognition that man</w:t>
                            </w:r>
                            <w:r>
                              <w:rPr>
                                <w:rFonts w:ascii="Arial" w:hAnsi="Arial" w:cs="Arial"/>
                                <w:sz w:val="22"/>
                                <w:szCs w:val="22"/>
                              </w:rPr>
                              <w:t>y areas in Scotland are ‘food de</w:t>
                            </w:r>
                            <w:r w:rsidRPr="00105345">
                              <w:rPr>
                                <w:rFonts w:ascii="Arial" w:hAnsi="Arial" w:cs="Arial"/>
                                <w:sz w:val="22"/>
                                <w:szCs w:val="22"/>
                              </w:rPr>
                              <w:t>serts</w:t>
                            </w:r>
                            <w:r>
                              <w:rPr>
                                <w:rFonts w:ascii="Arial" w:hAnsi="Arial" w:cs="Arial"/>
                                <w:sz w:val="22"/>
                                <w:szCs w:val="22"/>
                              </w:rPr>
                              <w:t>’ and that the</w:t>
                            </w:r>
                            <w:r w:rsidRPr="00105345">
                              <w:rPr>
                                <w:rFonts w:ascii="Arial" w:hAnsi="Arial" w:cs="Arial"/>
                                <w:sz w:val="22"/>
                                <w:szCs w:val="22"/>
                              </w:rPr>
                              <w:t xml:space="preserve"> RTF could lead to: </w:t>
                            </w:r>
                            <w:r>
                              <w:rPr>
                                <w:rFonts w:ascii="Arial" w:hAnsi="Arial" w:cs="Arial"/>
                                <w:sz w:val="22"/>
                                <w:szCs w:val="22"/>
                              </w:rPr>
                              <w:t>“better and easier</w:t>
                            </w:r>
                            <w:r w:rsidRPr="00105345">
                              <w:rPr>
                                <w:rFonts w:ascii="Arial" w:hAnsi="Arial" w:cs="Arial"/>
                                <w:sz w:val="22"/>
                                <w:szCs w:val="22"/>
                              </w:rPr>
                              <w:t xml:space="preserve"> </w:t>
                            </w:r>
                            <w:r>
                              <w:rPr>
                                <w:rFonts w:ascii="Arial" w:hAnsi="Arial" w:cs="Arial"/>
                                <w:sz w:val="22"/>
                                <w:szCs w:val="22"/>
                              </w:rPr>
                              <w:t xml:space="preserve">access to locally produced food, leading to improved health for </w:t>
                            </w:r>
                            <w:r w:rsidRPr="00105345">
                              <w:rPr>
                                <w:rFonts w:ascii="Arial" w:hAnsi="Arial" w:cs="Arial"/>
                                <w:sz w:val="22"/>
                                <w:szCs w:val="22"/>
                              </w:rPr>
                              <w:t>my family</w:t>
                            </w:r>
                            <w:r>
                              <w:rPr>
                                <w:rFonts w:ascii="Arial" w:hAnsi="Arial" w:cs="Arial"/>
                                <w:sz w:val="22"/>
                                <w:szCs w:val="22"/>
                              </w:rPr>
                              <w:t xml:space="preserve">.” </w:t>
                            </w:r>
                          </w:p>
                          <w:p w14:paraId="6E43513F" w14:textId="77777777" w:rsidR="00A645AE" w:rsidRDefault="00A645AE" w:rsidP="00A645AE">
                            <w:pPr>
                              <w:spacing w:line="276" w:lineRule="auto"/>
                              <w:jc w:val="both"/>
                              <w:rPr>
                                <w:rFonts w:ascii="Arial" w:hAnsi="Arial" w:cs="Arial"/>
                                <w:sz w:val="22"/>
                                <w:szCs w:val="22"/>
                              </w:rPr>
                            </w:pPr>
                          </w:p>
                          <w:p w14:paraId="41FF76FB" w14:textId="2A39C0E8" w:rsidR="00A645AE" w:rsidRPr="000E358D" w:rsidRDefault="00A645AE" w:rsidP="000E358D">
                            <w:pPr>
                              <w:spacing w:line="276" w:lineRule="auto"/>
                              <w:jc w:val="both"/>
                              <w:rPr>
                                <w:rFonts w:ascii="Arial" w:hAnsi="Arial" w:cs="Arial"/>
                                <w:sz w:val="22"/>
                                <w:szCs w:val="22"/>
                              </w:rPr>
                            </w:pPr>
                            <w:r>
                              <w:rPr>
                                <w:rFonts w:ascii="Arial" w:hAnsi="Arial" w:cs="Arial"/>
                                <w:sz w:val="22"/>
                                <w:szCs w:val="22"/>
                              </w:rPr>
                              <w:t xml:space="preserve">It was positively noted that local food could also help to reduce geographical access concerns. </w:t>
                            </w:r>
                            <w:r w:rsidRPr="00992F6E">
                              <w:rPr>
                                <w:rFonts w:ascii="Arial" w:hAnsi="Arial" w:cs="Arial"/>
                                <w:sz w:val="22"/>
                                <w:szCs w:val="22"/>
                              </w:rPr>
                              <w:t xml:space="preserve">Redistribution of food production across Scotland could </w:t>
                            </w:r>
                            <w:r>
                              <w:rPr>
                                <w:rFonts w:ascii="Arial" w:hAnsi="Arial" w:cs="Arial"/>
                                <w:sz w:val="22"/>
                                <w:szCs w:val="22"/>
                              </w:rPr>
                              <w:t>reduce travel expenses and may encourage use of active transport such as bicycles.</w:t>
                            </w:r>
                            <w:r w:rsidRPr="00105345">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DE5F27" id="Text Box 5" o:spid="_x0000_s1030" type="#_x0000_t202" style="position:absolute;left:0;text-align:left;margin-left:-11.15pt;margin-top:.05pt;width:264pt;height:5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" filled="f" strokecolor="black [3213]">
                <v:textbox>
                  <w:txbxContent>
                    <w:p w14:paraId="1D377356" w14:textId="480DA0C0" w:rsidR="00A645AE" w:rsidRPr="000E358D" w:rsidRDefault="00A645AE" w:rsidP="000E358D">
                      <w:pPr>
                        <w:pStyle w:val="ListParagraph"/>
                        <w:numPr>
                          <w:ilvl w:val="0"/>
                          <w:numId w:val="4"/>
                        </w:numPr>
                        <w:spacing w:line="276" w:lineRule="auto"/>
                        <w:rPr>
                          <w:rFonts w:ascii="Arial" w:hAnsi="Arial" w:cs="Arial"/>
                          <w:sz w:val="22"/>
                          <w:szCs w:val="22"/>
                          <w:u w:val="single"/>
                        </w:rPr>
                      </w:pPr>
                      <w:r w:rsidRPr="000E358D">
                        <w:rPr>
                          <w:rFonts w:ascii="Arial" w:hAnsi="Arial" w:cs="Arial"/>
                          <w:sz w:val="22"/>
                          <w:szCs w:val="22"/>
                          <w:u w:val="single"/>
                        </w:rPr>
                        <w:t>Redistributing Power across the Food System</w:t>
                      </w:r>
                    </w:p>
                    <w:p w14:paraId="735069B4"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Participants</w:t>
                      </w:r>
                      <w:r w:rsidRPr="00105345">
                        <w:rPr>
                          <w:rFonts w:ascii="Arial" w:hAnsi="Arial" w:cs="Arial"/>
                          <w:sz w:val="22"/>
                          <w:szCs w:val="22"/>
                        </w:rPr>
                        <w:t xml:space="preserve"> </w:t>
                      </w:r>
                      <w:r>
                        <w:rPr>
                          <w:rFonts w:ascii="Arial" w:hAnsi="Arial" w:cs="Arial"/>
                          <w:sz w:val="22"/>
                          <w:szCs w:val="22"/>
                        </w:rPr>
                        <w:t xml:space="preserve">discussed the practical benefits of a more localised food system with a </w:t>
                      </w:r>
                      <w:r w:rsidRPr="00105345">
                        <w:rPr>
                          <w:rFonts w:ascii="Arial" w:hAnsi="Arial" w:cs="Arial"/>
                          <w:sz w:val="22"/>
                          <w:szCs w:val="22"/>
                        </w:rPr>
                        <w:t xml:space="preserve">fairer distribution of power. Participants agreed that the food system should be designed to work in favour of the public as opposed to </w:t>
                      </w:r>
                      <w:r>
                        <w:rPr>
                          <w:rFonts w:ascii="Arial" w:hAnsi="Arial" w:cs="Arial"/>
                          <w:sz w:val="22"/>
                          <w:szCs w:val="22"/>
                        </w:rPr>
                        <w:t>being primarily profit-driven.</w:t>
                      </w:r>
                      <w:r w:rsidRPr="00105345">
                        <w:rPr>
                          <w:rFonts w:ascii="Arial" w:hAnsi="Arial" w:cs="Arial"/>
                          <w:sz w:val="22"/>
                          <w:szCs w:val="22"/>
                        </w:rPr>
                        <w:t xml:space="preserve"> </w:t>
                      </w:r>
                      <w:r>
                        <w:rPr>
                          <w:rFonts w:ascii="Arial" w:hAnsi="Arial" w:cs="Arial"/>
                          <w:sz w:val="22"/>
                          <w:szCs w:val="22"/>
                        </w:rPr>
                        <w:t xml:space="preserve">They </w:t>
                      </w:r>
                      <w:r w:rsidRPr="00105345">
                        <w:rPr>
                          <w:rFonts w:ascii="Arial" w:hAnsi="Arial" w:cs="Arial"/>
                          <w:sz w:val="22"/>
                          <w:szCs w:val="22"/>
                        </w:rPr>
                        <w:t>saw the RTF as a</w:t>
                      </w:r>
                      <w:r>
                        <w:rPr>
                          <w:rFonts w:ascii="Arial" w:hAnsi="Arial" w:cs="Arial"/>
                          <w:sz w:val="22"/>
                          <w:szCs w:val="22"/>
                        </w:rPr>
                        <w:t xml:space="preserve"> useful</w:t>
                      </w:r>
                      <w:r w:rsidRPr="00105345">
                        <w:rPr>
                          <w:rFonts w:ascii="Arial" w:hAnsi="Arial" w:cs="Arial"/>
                          <w:sz w:val="22"/>
                          <w:szCs w:val="22"/>
                        </w:rPr>
                        <w:t xml:space="preserve"> framework to steer the food system in this direction. </w:t>
                      </w:r>
                    </w:p>
                    <w:p w14:paraId="6EF418D2" w14:textId="77777777" w:rsidR="00A645AE" w:rsidRDefault="00A645AE" w:rsidP="00A645AE">
                      <w:pPr>
                        <w:spacing w:line="276" w:lineRule="auto"/>
                        <w:jc w:val="both"/>
                        <w:rPr>
                          <w:rFonts w:ascii="Arial" w:hAnsi="Arial" w:cs="Arial"/>
                          <w:sz w:val="22"/>
                          <w:szCs w:val="22"/>
                        </w:rPr>
                      </w:pPr>
                    </w:p>
                    <w:p w14:paraId="25692900" w14:textId="77777777" w:rsidR="00A645AE" w:rsidRPr="00105345" w:rsidRDefault="00A645AE" w:rsidP="00A645AE">
                      <w:pPr>
                        <w:spacing w:line="276" w:lineRule="auto"/>
                        <w:jc w:val="both"/>
                        <w:rPr>
                          <w:rFonts w:ascii="Arial" w:hAnsi="Arial" w:cs="Arial"/>
                          <w:sz w:val="22"/>
                          <w:szCs w:val="22"/>
                        </w:rPr>
                      </w:pPr>
                      <w:r w:rsidRPr="00105345">
                        <w:rPr>
                          <w:rFonts w:ascii="Arial" w:hAnsi="Arial" w:cs="Arial"/>
                          <w:sz w:val="22"/>
                          <w:szCs w:val="22"/>
                        </w:rPr>
                        <w:t>A small-scale producer highlighted:</w:t>
                      </w:r>
                    </w:p>
                    <w:p w14:paraId="4E56B074" w14:textId="77777777" w:rsidR="00A645AE" w:rsidRPr="00105345" w:rsidRDefault="00A645AE" w:rsidP="00A645AE">
                      <w:pPr>
                        <w:spacing w:line="276" w:lineRule="auto"/>
                        <w:jc w:val="both"/>
                        <w:rPr>
                          <w:rFonts w:ascii="Arial" w:hAnsi="Arial" w:cs="Arial"/>
                          <w:sz w:val="22"/>
                          <w:szCs w:val="22"/>
                        </w:rPr>
                      </w:pPr>
                      <w:r w:rsidRPr="00105345">
                        <w:rPr>
                          <w:rFonts w:ascii="Arial" w:hAnsi="Arial" w:cs="Arial"/>
                          <w:sz w:val="22"/>
                          <w:szCs w:val="22"/>
                        </w:rPr>
                        <w:t>“If given the right support from government regulation, it would allow for a more equal playing field for food producers of small / medium size</w:t>
                      </w:r>
                      <w:r>
                        <w:rPr>
                          <w:rFonts w:ascii="Arial" w:hAnsi="Arial" w:cs="Arial"/>
                          <w:sz w:val="22"/>
                          <w:szCs w:val="22"/>
                        </w:rPr>
                        <w:t>.  [RTF]</w:t>
                      </w:r>
                      <w:r w:rsidRPr="00105345">
                        <w:rPr>
                          <w:rFonts w:ascii="Arial" w:hAnsi="Arial" w:cs="Arial"/>
                          <w:sz w:val="22"/>
                          <w:szCs w:val="22"/>
                        </w:rPr>
                        <w:t xml:space="preserve"> </w:t>
                      </w:r>
                      <w:r>
                        <w:rPr>
                          <w:rFonts w:ascii="Arial" w:hAnsi="Arial" w:cs="Arial"/>
                          <w:sz w:val="22"/>
                          <w:szCs w:val="22"/>
                        </w:rPr>
                        <w:t xml:space="preserve">could bolster the case for land reform, and </w:t>
                      </w:r>
                      <w:r w:rsidRPr="00105345">
                        <w:rPr>
                          <w:rFonts w:ascii="Arial" w:hAnsi="Arial" w:cs="Arial"/>
                          <w:sz w:val="22"/>
                          <w:szCs w:val="22"/>
                        </w:rPr>
                        <w:t>expand crofting</w:t>
                      </w:r>
                      <w:r>
                        <w:rPr>
                          <w:rFonts w:ascii="Arial" w:hAnsi="Arial" w:cs="Arial"/>
                          <w:sz w:val="22"/>
                          <w:szCs w:val="22"/>
                        </w:rPr>
                        <w:t xml:space="preserve"> across Scotland.”</w:t>
                      </w:r>
                    </w:p>
                    <w:p w14:paraId="6EBC289B" w14:textId="77777777" w:rsidR="00A645AE" w:rsidRPr="00105345" w:rsidRDefault="00A645AE" w:rsidP="00A645AE">
                      <w:pPr>
                        <w:spacing w:line="276" w:lineRule="auto"/>
                        <w:jc w:val="both"/>
                        <w:rPr>
                          <w:rFonts w:ascii="Arial" w:hAnsi="Arial" w:cs="Arial"/>
                          <w:sz w:val="22"/>
                          <w:szCs w:val="22"/>
                        </w:rPr>
                      </w:pPr>
                    </w:p>
                    <w:p w14:paraId="436EB3AD"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With a</w:t>
                      </w:r>
                      <w:r w:rsidRPr="00105345">
                        <w:rPr>
                          <w:rFonts w:ascii="Arial" w:hAnsi="Arial" w:cs="Arial"/>
                          <w:sz w:val="22"/>
                          <w:szCs w:val="22"/>
                        </w:rPr>
                        <w:t xml:space="preserve"> redistribution of powe</w:t>
                      </w:r>
                      <w:r>
                        <w:rPr>
                          <w:rFonts w:ascii="Arial" w:hAnsi="Arial" w:cs="Arial"/>
                          <w:sz w:val="22"/>
                          <w:szCs w:val="22"/>
                        </w:rPr>
                        <w:t>r creating shorter supply chain</w:t>
                      </w:r>
                      <w:r w:rsidRPr="00105345">
                        <w:rPr>
                          <w:rFonts w:ascii="Arial" w:hAnsi="Arial" w:cs="Arial"/>
                          <w:sz w:val="22"/>
                          <w:szCs w:val="22"/>
                        </w:rPr>
                        <w:t xml:space="preserve">s, participants </w:t>
                      </w:r>
                      <w:r>
                        <w:rPr>
                          <w:rFonts w:ascii="Arial" w:hAnsi="Arial" w:cs="Arial"/>
                          <w:sz w:val="22"/>
                          <w:szCs w:val="22"/>
                        </w:rPr>
                        <w:t>emphasised that there would be easier</w:t>
                      </w:r>
                      <w:r w:rsidRPr="00105345">
                        <w:rPr>
                          <w:rFonts w:ascii="Arial" w:hAnsi="Arial" w:cs="Arial"/>
                          <w:sz w:val="22"/>
                          <w:szCs w:val="22"/>
                        </w:rPr>
                        <w:t xml:space="preserve"> access to healthy and fresh food for people across Scotland</w:t>
                      </w:r>
                      <w:r>
                        <w:rPr>
                          <w:rFonts w:ascii="Arial" w:hAnsi="Arial" w:cs="Arial"/>
                          <w:sz w:val="22"/>
                          <w:szCs w:val="22"/>
                        </w:rPr>
                        <w:t>. A food producer commented that the RTF would lead to local job opportunities, as it “</w:t>
                      </w:r>
                      <w:r w:rsidRPr="00105345">
                        <w:rPr>
                          <w:rFonts w:ascii="Arial" w:hAnsi="Arial" w:cs="Arial"/>
                          <w:sz w:val="22"/>
                          <w:szCs w:val="22"/>
                        </w:rPr>
                        <w:t xml:space="preserve">could encourage local food systems to develop, improving my </w:t>
                      </w:r>
                      <w:r>
                        <w:rPr>
                          <w:rFonts w:ascii="Arial" w:hAnsi="Arial" w:cs="Arial"/>
                          <w:sz w:val="22"/>
                          <w:szCs w:val="22"/>
                        </w:rPr>
                        <w:t>ability to provide</w:t>
                      </w:r>
                      <w:r w:rsidRPr="00105345">
                        <w:rPr>
                          <w:rFonts w:ascii="Arial" w:hAnsi="Arial" w:cs="Arial"/>
                          <w:sz w:val="22"/>
                          <w:szCs w:val="22"/>
                        </w:rPr>
                        <w:t xml:space="preserve"> food to our district.” </w:t>
                      </w:r>
                    </w:p>
                    <w:p w14:paraId="08EFC6F2" w14:textId="77777777" w:rsidR="00A645AE" w:rsidRDefault="00A645AE" w:rsidP="00A645AE">
                      <w:pPr>
                        <w:spacing w:line="276" w:lineRule="auto"/>
                        <w:jc w:val="both"/>
                        <w:rPr>
                          <w:rFonts w:ascii="Arial" w:hAnsi="Arial" w:cs="Arial"/>
                          <w:sz w:val="22"/>
                          <w:szCs w:val="22"/>
                        </w:rPr>
                      </w:pPr>
                    </w:p>
                    <w:p w14:paraId="71AFF63F" w14:textId="77777777" w:rsidR="00A645AE" w:rsidRDefault="00A645AE" w:rsidP="00A645AE">
                      <w:pPr>
                        <w:spacing w:line="276" w:lineRule="auto"/>
                        <w:jc w:val="both"/>
                        <w:rPr>
                          <w:rFonts w:ascii="Arial" w:hAnsi="Arial" w:cs="Arial"/>
                          <w:sz w:val="22"/>
                          <w:szCs w:val="22"/>
                        </w:rPr>
                      </w:pPr>
                      <w:r>
                        <w:rPr>
                          <w:rFonts w:ascii="Arial" w:hAnsi="Arial" w:cs="Arial"/>
                          <w:sz w:val="22"/>
                          <w:szCs w:val="22"/>
                        </w:rPr>
                        <w:t>There was a</w:t>
                      </w:r>
                      <w:r w:rsidRPr="00105345">
                        <w:rPr>
                          <w:rFonts w:ascii="Arial" w:hAnsi="Arial" w:cs="Arial"/>
                          <w:sz w:val="22"/>
                          <w:szCs w:val="22"/>
                        </w:rPr>
                        <w:t xml:space="preserve"> recognition that man</w:t>
                      </w:r>
                      <w:r>
                        <w:rPr>
                          <w:rFonts w:ascii="Arial" w:hAnsi="Arial" w:cs="Arial"/>
                          <w:sz w:val="22"/>
                          <w:szCs w:val="22"/>
                        </w:rPr>
                        <w:t>y areas in Scotland are ‘food de</w:t>
                      </w:r>
                      <w:r w:rsidRPr="00105345">
                        <w:rPr>
                          <w:rFonts w:ascii="Arial" w:hAnsi="Arial" w:cs="Arial"/>
                          <w:sz w:val="22"/>
                          <w:szCs w:val="22"/>
                        </w:rPr>
                        <w:t>serts</w:t>
                      </w:r>
                      <w:r>
                        <w:rPr>
                          <w:rFonts w:ascii="Arial" w:hAnsi="Arial" w:cs="Arial"/>
                          <w:sz w:val="22"/>
                          <w:szCs w:val="22"/>
                        </w:rPr>
                        <w:t>’ and that the</w:t>
                      </w:r>
                      <w:r w:rsidRPr="00105345">
                        <w:rPr>
                          <w:rFonts w:ascii="Arial" w:hAnsi="Arial" w:cs="Arial"/>
                          <w:sz w:val="22"/>
                          <w:szCs w:val="22"/>
                        </w:rPr>
                        <w:t xml:space="preserve"> RTF could lead to: </w:t>
                      </w:r>
                      <w:r>
                        <w:rPr>
                          <w:rFonts w:ascii="Arial" w:hAnsi="Arial" w:cs="Arial"/>
                          <w:sz w:val="22"/>
                          <w:szCs w:val="22"/>
                        </w:rPr>
                        <w:t>“better and easier</w:t>
                      </w:r>
                      <w:r w:rsidRPr="00105345">
                        <w:rPr>
                          <w:rFonts w:ascii="Arial" w:hAnsi="Arial" w:cs="Arial"/>
                          <w:sz w:val="22"/>
                          <w:szCs w:val="22"/>
                        </w:rPr>
                        <w:t xml:space="preserve"> </w:t>
                      </w:r>
                      <w:r>
                        <w:rPr>
                          <w:rFonts w:ascii="Arial" w:hAnsi="Arial" w:cs="Arial"/>
                          <w:sz w:val="22"/>
                          <w:szCs w:val="22"/>
                        </w:rPr>
                        <w:t xml:space="preserve">access to locally produced food, leading to improved health for </w:t>
                      </w:r>
                      <w:r w:rsidRPr="00105345">
                        <w:rPr>
                          <w:rFonts w:ascii="Arial" w:hAnsi="Arial" w:cs="Arial"/>
                          <w:sz w:val="22"/>
                          <w:szCs w:val="22"/>
                        </w:rPr>
                        <w:t>my family</w:t>
                      </w:r>
                      <w:r>
                        <w:rPr>
                          <w:rFonts w:ascii="Arial" w:hAnsi="Arial" w:cs="Arial"/>
                          <w:sz w:val="22"/>
                          <w:szCs w:val="22"/>
                        </w:rPr>
                        <w:t xml:space="preserve">.” </w:t>
                      </w:r>
                    </w:p>
                    <w:p w14:paraId="6E43513F" w14:textId="77777777" w:rsidR="00A645AE" w:rsidRDefault="00A645AE" w:rsidP="00A645AE">
                      <w:pPr>
                        <w:spacing w:line="276" w:lineRule="auto"/>
                        <w:jc w:val="both"/>
                        <w:rPr>
                          <w:rFonts w:ascii="Arial" w:hAnsi="Arial" w:cs="Arial"/>
                          <w:sz w:val="22"/>
                          <w:szCs w:val="22"/>
                        </w:rPr>
                      </w:pPr>
                    </w:p>
                    <w:p w14:paraId="41FF76FB" w14:textId="2A39C0E8" w:rsidR="00A645AE" w:rsidRPr="000E358D" w:rsidRDefault="00A645AE" w:rsidP="000E358D">
                      <w:pPr>
                        <w:spacing w:line="276" w:lineRule="auto"/>
                        <w:jc w:val="both"/>
                        <w:rPr>
                          <w:rFonts w:ascii="Arial" w:hAnsi="Arial" w:cs="Arial"/>
                          <w:sz w:val="22"/>
                          <w:szCs w:val="22"/>
                        </w:rPr>
                      </w:pPr>
                      <w:r>
                        <w:rPr>
                          <w:rFonts w:ascii="Arial" w:hAnsi="Arial" w:cs="Arial"/>
                          <w:sz w:val="22"/>
                          <w:szCs w:val="22"/>
                        </w:rPr>
                        <w:t xml:space="preserve">It was positively noted that local food could also help to reduce geographical access concerns. </w:t>
                      </w:r>
                      <w:r w:rsidRPr="00992F6E">
                        <w:rPr>
                          <w:rFonts w:ascii="Arial" w:hAnsi="Arial" w:cs="Arial"/>
                          <w:sz w:val="22"/>
                          <w:szCs w:val="22"/>
                        </w:rPr>
                        <w:t xml:space="preserve">Redistribution of food production across Scotland could </w:t>
                      </w:r>
                      <w:r>
                        <w:rPr>
                          <w:rFonts w:ascii="Arial" w:hAnsi="Arial" w:cs="Arial"/>
                          <w:sz w:val="22"/>
                          <w:szCs w:val="22"/>
                        </w:rPr>
                        <w:t>reduce travel expenses and may encourage use of active transport such as bicycles.</w:t>
                      </w:r>
                      <w:r w:rsidRPr="00105345">
                        <w:rPr>
                          <w:rFonts w:ascii="Arial" w:hAnsi="Arial" w:cs="Arial"/>
                          <w:sz w:val="22"/>
                          <w:szCs w:val="22"/>
                        </w:rPr>
                        <w:t xml:space="preserve"> </w:t>
                      </w:r>
                    </w:p>
                  </w:txbxContent>
                </v:textbox>
                <w10:wrap type="tight"/>
              </v:shape>
            </w:pict>
          </mc:Fallback>
        </mc:AlternateContent>
      </w:r>
    </w:p>
    <w:p w14:paraId="74E4225B" w14:textId="1F88A009" w:rsidR="00A645AE" w:rsidRDefault="00A645AE" w:rsidP="002E2D3C">
      <w:pPr>
        <w:spacing w:line="276" w:lineRule="auto"/>
        <w:jc w:val="both"/>
        <w:rPr>
          <w:rFonts w:ascii="Arial" w:hAnsi="Arial" w:cs="Arial"/>
          <w:sz w:val="22"/>
          <w:szCs w:val="22"/>
        </w:rPr>
      </w:pPr>
    </w:p>
    <w:p w14:paraId="6F06F10C" w14:textId="546E4AF4" w:rsidR="00A645AE" w:rsidRPr="00105345" w:rsidRDefault="00A645AE" w:rsidP="002E2D3C">
      <w:pPr>
        <w:spacing w:line="276" w:lineRule="auto"/>
        <w:jc w:val="both"/>
        <w:rPr>
          <w:rFonts w:ascii="Arial" w:hAnsi="Arial" w:cs="Arial"/>
          <w:sz w:val="22"/>
          <w:szCs w:val="22"/>
        </w:rPr>
      </w:pPr>
    </w:p>
    <w:p w14:paraId="6C5039FC" w14:textId="1198CB4F" w:rsidR="000B3DFC" w:rsidRDefault="000B3DFC" w:rsidP="002E2D3C">
      <w:pPr>
        <w:spacing w:line="276" w:lineRule="auto"/>
        <w:jc w:val="both"/>
        <w:rPr>
          <w:rFonts w:ascii="Arial" w:hAnsi="Arial" w:cs="Arial"/>
          <w:sz w:val="22"/>
          <w:szCs w:val="22"/>
        </w:rPr>
      </w:pPr>
    </w:p>
    <w:p w14:paraId="1D5040C6" w14:textId="1C9EC809" w:rsidR="00A645AE" w:rsidRDefault="00A645AE" w:rsidP="002E2D3C">
      <w:pPr>
        <w:spacing w:line="276" w:lineRule="auto"/>
        <w:jc w:val="both"/>
        <w:rPr>
          <w:rFonts w:ascii="Arial" w:hAnsi="Arial" w:cs="Arial"/>
          <w:sz w:val="22"/>
          <w:szCs w:val="22"/>
        </w:rPr>
      </w:pPr>
    </w:p>
    <w:p w14:paraId="2AD1AC98" w14:textId="3B97458B" w:rsidR="00A645AE" w:rsidRDefault="00A645AE" w:rsidP="002E2D3C">
      <w:pPr>
        <w:spacing w:line="276" w:lineRule="auto"/>
        <w:jc w:val="both"/>
        <w:rPr>
          <w:rFonts w:ascii="Arial" w:hAnsi="Arial" w:cs="Arial"/>
          <w:sz w:val="22"/>
          <w:szCs w:val="22"/>
        </w:rPr>
      </w:pPr>
    </w:p>
    <w:p w14:paraId="48D713B1" w14:textId="2ED42B9A" w:rsidR="00A645AE" w:rsidRDefault="00A645AE" w:rsidP="002E2D3C">
      <w:pPr>
        <w:spacing w:line="276" w:lineRule="auto"/>
        <w:jc w:val="both"/>
        <w:rPr>
          <w:rFonts w:ascii="Arial" w:hAnsi="Arial" w:cs="Arial"/>
          <w:sz w:val="22"/>
          <w:szCs w:val="22"/>
        </w:rPr>
      </w:pPr>
    </w:p>
    <w:p w14:paraId="7E1B4A49" w14:textId="67383A21" w:rsidR="00A645AE" w:rsidRDefault="00A645AE" w:rsidP="002E2D3C">
      <w:pPr>
        <w:spacing w:line="276" w:lineRule="auto"/>
        <w:jc w:val="both"/>
        <w:rPr>
          <w:rFonts w:ascii="Arial" w:hAnsi="Arial" w:cs="Arial"/>
          <w:sz w:val="22"/>
          <w:szCs w:val="22"/>
        </w:rPr>
      </w:pPr>
    </w:p>
    <w:p w14:paraId="77FDBC51" w14:textId="6A1EE635" w:rsidR="00A645AE" w:rsidRDefault="00A645AE" w:rsidP="002E2D3C">
      <w:pPr>
        <w:spacing w:line="276" w:lineRule="auto"/>
        <w:jc w:val="both"/>
        <w:rPr>
          <w:rFonts w:ascii="Arial" w:hAnsi="Arial" w:cs="Arial"/>
          <w:sz w:val="22"/>
          <w:szCs w:val="22"/>
        </w:rPr>
      </w:pPr>
    </w:p>
    <w:p w14:paraId="5C2E5B8C" w14:textId="3F979FE8" w:rsidR="00A645AE" w:rsidRDefault="00A645AE" w:rsidP="002E2D3C">
      <w:pPr>
        <w:spacing w:line="276" w:lineRule="auto"/>
        <w:jc w:val="both"/>
        <w:rPr>
          <w:rFonts w:ascii="Arial" w:hAnsi="Arial" w:cs="Arial"/>
          <w:sz w:val="22"/>
          <w:szCs w:val="22"/>
        </w:rPr>
      </w:pPr>
    </w:p>
    <w:p w14:paraId="6C23FAC4" w14:textId="77777777" w:rsidR="00B1238E" w:rsidRDefault="00B1238E" w:rsidP="002E2D3C">
      <w:pPr>
        <w:spacing w:line="276" w:lineRule="auto"/>
        <w:jc w:val="both"/>
        <w:rPr>
          <w:rFonts w:ascii="Arial" w:hAnsi="Arial" w:cs="Arial"/>
          <w:sz w:val="22"/>
          <w:szCs w:val="22"/>
        </w:rPr>
      </w:pPr>
    </w:p>
    <w:p w14:paraId="3B582B1D" w14:textId="77777777" w:rsidR="00B1238E" w:rsidRDefault="00B1238E" w:rsidP="002E2D3C">
      <w:pPr>
        <w:spacing w:line="276" w:lineRule="auto"/>
        <w:jc w:val="both"/>
        <w:rPr>
          <w:rFonts w:ascii="Arial" w:hAnsi="Arial" w:cs="Arial"/>
          <w:sz w:val="22"/>
          <w:szCs w:val="22"/>
        </w:rPr>
      </w:pPr>
    </w:p>
    <w:p w14:paraId="407ABF64" w14:textId="77777777" w:rsidR="00B1238E" w:rsidRPr="00105345" w:rsidRDefault="00B1238E" w:rsidP="002E2D3C">
      <w:pPr>
        <w:spacing w:line="276" w:lineRule="auto"/>
        <w:jc w:val="both"/>
        <w:rPr>
          <w:rFonts w:ascii="Arial" w:hAnsi="Arial" w:cs="Arial"/>
          <w:sz w:val="22"/>
          <w:szCs w:val="22"/>
        </w:rPr>
      </w:pPr>
    </w:p>
    <w:p w14:paraId="753BFC30" w14:textId="1946BDDE" w:rsidR="002D4136" w:rsidRPr="002D4136" w:rsidRDefault="009D1EB8" w:rsidP="00A645AE">
      <w:pPr>
        <w:spacing w:line="276" w:lineRule="auto"/>
        <w:rPr>
          <w:rFonts w:ascii="Arial" w:hAnsi="Arial" w:cs="Arial"/>
          <w:sz w:val="22"/>
          <w:szCs w:val="22"/>
          <w:u w:val="single"/>
        </w:rPr>
      </w:pPr>
      <w:r w:rsidRPr="00105345">
        <w:rPr>
          <w:rFonts w:ascii="Arial" w:hAnsi="Arial" w:cs="Arial"/>
          <w:sz w:val="22"/>
          <w:szCs w:val="22"/>
          <w:u w:val="single"/>
        </w:rPr>
        <w:t>Conclusion</w:t>
      </w:r>
    </w:p>
    <w:p w14:paraId="384A2842" w14:textId="5831432A" w:rsidR="009D1EB8" w:rsidRDefault="00FA11DC" w:rsidP="00A645AE">
      <w:pPr>
        <w:spacing w:line="276" w:lineRule="auto"/>
        <w:rPr>
          <w:rFonts w:ascii="Arial" w:hAnsi="Arial" w:cs="Arial"/>
          <w:sz w:val="22"/>
          <w:szCs w:val="22"/>
        </w:rPr>
      </w:pPr>
      <w:r w:rsidRPr="00105345">
        <w:rPr>
          <w:rFonts w:ascii="Arial" w:hAnsi="Arial" w:cs="Arial"/>
          <w:sz w:val="22"/>
          <w:szCs w:val="22"/>
        </w:rPr>
        <w:t>Public</w:t>
      </w:r>
      <w:r w:rsidR="00FC596E" w:rsidRPr="00105345">
        <w:rPr>
          <w:rFonts w:ascii="Arial" w:hAnsi="Arial" w:cs="Arial"/>
          <w:sz w:val="22"/>
          <w:szCs w:val="22"/>
        </w:rPr>
        <w:t xml:space="preserve"> </w:t>
      </w:r>
      <w:r w:rsidRPr="00105345">
        <w:rPr>
          <w:rFonts w:ascii="Arial" w:hAnsi="Arial" w:cs="Arial"/>
          <w:sz w:val="22"/>
          <w:szCs w:val="22"/>
        </w:rPr>
        <w:t>engagement throu</w:t>
      </w:r>
      <w:r w:rsidR="00B1238E">
        <w:rPr>
          <w:rFonts w:ascii="Arial" w:hAnsi="Arial" w:cs="Arial"/>
          <w:sz w:val="22"/>
          <w:szCs w:val="22"/>
        </w:rPr>
        <w:t>gh t</w:t>
      </w:r>
      <w:r w:rsidR="005929FF">
        <w:rPr>
          <w:rFonts w:ascii="Arial" w:hAnsi="Arial" w:cs="Arial"/>
          <w:sz w:val="22"/>
          <w:szCs w:val="22"/>
        </w:rPr>
        <w:t>hese workshops showed significant</w:t>
      </w:r>
      <w:r w:rsidR="009D1EB8" w:rsidRPr="00105345">
        <w:rPr>
          <w:rFonts w:ascii="Arial" w:hAnsi="Arial" w:cs="Arial"/>
          <w:sz w:val="22"/>
          <w:szCs w:val="22"/>
        </w:rPr>
        <w:t xml:space="preserve"> suppor</w:t>
      </w:r>
      <w:r w:rsidR="005929FF">
        <w:rPr>
          <w:rFonts w:ascii="Arial" w:hAnsi="Arial" w:cs="Arial"/>
          <w:sz w:val="22"/>
          <w:szCs w:val="22"/>
        </w:rPr>
        <w:t>t for the incorporation of the right to food</w:t>
      </w:r>
      <w:r w:rsidR="009D1EB8" w:rsidRPr="00105345">
        <w:rPr>
          <w:rFonts w:ascii="Arial" w:hAnsi="Arial" w:cs="Arial"/>
          <w:sz w:val="22"/>
          <w:szCs w:val="22"/>
        </w:rPr>
        <w:t xml:space="preserve"> in</w:t>
      </w:r>
      <w:r w:rsidR="005929FF">
        <w:rPr>
          <w:rFonts w:ascii="Arial" w:hAnsi="Arial" w:cs="Arial"/>
          <w:sz w:val="22"/>
          <w:szCs w:val="22"/>
        </w:rPr>
        <w:t>to</w:t>
      </w:r>
      <w:r w:rsidR="009D1EB8" w:rsidRPr="00105345">
        <w:rPr>
          <w:rFonts w:ascii="Arial" w:hAnsi="Arial" w:cs="Arial"/>
          <w:sz w:val="22"/>
          <w:szCs w:val="22"/>
        </w:rPr>
        <w:t xml:space="preserve"> Scots Law. </w:t>
      </w:r>
      <w:r w:rsidR="005929FF">
        <w:rPr>
          <w:rFonts w:ascii="Arial" w:hAnsi="Arial" w:cs="Arial"/>
          <w:sz w:val="22"/>
          <w:szCs w:val="22"/>
        </w:rPr>
        <w:t>T</w:t>
      </w:r>
      <w:r w:rsidR="005929FF">
        <w:rPr>
          <w:rFonts w:ascii="Arial" w:hAnsi="Arial" w:cs="Arial"/>
          <w:sz w:val="22"/>
          <w:szCs w:val="22"/>
        </w:rPr>
        <w:t xml:space="preserve">hrough the prism of their </w:t>
      </w:r>
      <w:r w:rsidR="005929FF">
        <w:rPr>
          <w:rFonts w:ascii="Arial" w:hAnsi="Arial" w:cs="Arial"/>
          <w:sz w:val="22"/>
          <w:szCs w:val="22"/>
        </w:rPr>
        <w:t xml:space="preserve">own </w:t>
      </w:r>
      <w:r w:rsidR="005929FF">
        <w:rPr>
          <w:rFonts w:ascii="Arial" w:hAnsi="Arial" w:cs="Arial"/>
          <w:sz w:val="22"/>
          <w:szCs w:val="22"/>
        </w:rPr>
        <w:t>experiences with the food system</w:t>
      </w:r>
      <w:r w:rsidR="005929FF">
        <w:rPr>
          <w:rFonts w:ascii="Arial" w:hAnsi="Arial" w:cs="Arial"/>
          <w:sz w:val="22"/>
          <w:szCs w:val="22"/>
        </w:rPr>
        <w:t>, the p</w:t>
      </w:r>
      <w:r w:rsidR="00FC596E" w:rsidRPr="00105345">
        <w:rPr>
          <w:rFonts w:ascii="Arial" w:hAnsi="Arial" w:cs="Arial"/>
          <w:sz w:val="22"/>
          <w:szCs w:val="22"/>
        </w:rPr>
        <w:t>articipants</w:t>
      </w:r>
      <w:r w:rsidR="005929FF">
        <w:rPr>
          <w:rFonts w:ascii="Arial" w:hAnsi="Arial" w:cs="Arial"/>
          <w:sz w:val="22"/>
          <w:szCs w:val="22"/>
        </w:rPr>
        <w:t xml:space="preserve"> believed there were</w:t>
      </w:r>
      <w:r w:rsidR="00366389">
        <w:rPr>
          <w:rFonts w:ascii="Arial" w:hAnsi="Arial" w:cs="Arial"/>
          <w:sz w:val="22"/>
          <w:szCs w:val="22"/>
        </w:rPr>
        <w:t xml:space="preserve"> many </w:t>
      </w:r>
      <w:r w:rsidR="00FC596E" w:rsidRPr="00105345">
        <w:rPr>
          <w:rFonts w:ascii="Arial" w:hAnsi="Arial" w:cs="Arial"/>
          <w:sz w:val="22"/>
          <w:szCs w:val="22"/>
        </w:rPr>
        <w:t xml:space="preserve">practical </w:t>
      </w:r>
      <w:r w:rsidR="005929FF">
        <w:rPr>
          <w:rFonts w:ascii="Arial" w:hAnsi="Arial" w:cs="Arial"/>
          <w:sz w:val="22"/>
          <w:szCs w:val="22"/>
        </w:rPr>
        <w:t>benefits to enshrining the right to food</w:t>
      </w:r>
      <w:r w:rsidR="00FC596E" w:rsidRPr="00105345">
        <w:rPr>
          <w:rFonts w:ascii="Arial" w:hAnsi="Arial" w:cs="Arial"/>
          <w:sz w:val="22"/>
          <w:szCs w:val="22"/>
        </w:rPr>
        <w:t xml:space="preserve">. </w:t>
      </w:r>
      <w:r w:rsidR="005929FF">
        <w:rPr>
          <w:rFonts w:ascii="Arial" w:hAnsi="Arial" w:cs="Arial"/>
          <w:sz w:val="22"/>
          <w:szCs w:val="22"/>
        </w:rPr>
        <w:t>Fundamentally</w:t>
      </w:r>
      <w:r w:rsidR="00AF6DFA" w:rsidRPr="00105345">
        <w:rPr>
          <w:rFonts w:ascii="Arial" w:hAnsi="Arial" w:cs="Arial"/>
          <w:sz w:val="22"/>
          <w:szCs w:val="22"/>
        </w:rPr>
        <w:t xml:space="preserve">, </w:t>
      </w:r>
      <w:r w:rsidR="005929FF">
        <w:rPr>
          <w:rFonts w:ascii="Arial" w:hAnsi="Arial" w:cs="Arial"/>
          <w:sz w:val="22"/>
          <w:szCs w:val="22"/>
        </w:rPr>
        <w:t xml:space="preserve">all </w:t>
      </w:r>
      <w:r w:rsidR="00AF6DFA" w:rsidRPr="00105345">
        <w:rPr>
          <w:rFonts w:ascii="Arial" w:hAnsi="Arial" w:cs="Arial"/>
          <w:sz w:val="22"/>
          <w:szCs w:val="22"/>
        </w:rPr>
        <w:t>participants</w:t>
      </w:r>
      <w:r w:rsidR="005929FF">
        <w:rPr>
          <w:rFonts w:ascii="Arial" w:hAnsi="Arial" w:cs="Arial"/>
          <w:sz w:val="22"/>
          <w:szCs w:val="22"/>
        </w:rPr>
        <w:t xml:space="preserve"> recognised the right to food as a powerful mechanism for government accountability</w:t>
      </w:r>
      <w:r w:rsidR="00366389">
        <w:rPr>
          <w:rFonts w:ascii="Arial" w:hAnsi="Arial" w:cs="Arial"/>
          <w:sz w:val="22"/>
          <w:szCs w:val="22"/>
        </w:rPr>
        <w:t>.</w:t>
      </w:r>
      <w:r w:rsidR="00F927FD" w:rsidRPr="00105345">
        <w:rPr>
          <w:rFonts w:ascii="Arial" w:hAnsi="Arial" w:cs="Arial"/>
          <w:sz w:val="22"/>
          <w:szCs w:val="22"/>
        </w:rPr>
        <w:t xml:space="preserve"> </w:t>
      </w:r>
      <w:r w:rsidR="005929FF">
        <w:rPr>
          <w:rFonts w:ascii="Arial" w:hAnsi="Arial" w:cs="Arial"/>
          <w:sz w:val="22"/>
          <w:szCs w:val="22"/>
        </w:rPr>
        <w:t xml:space="preserve">The participants universally identified with the current failings in our food policy and they </w:t>
      </w:r>
      <w:r w:rsidR="00F83848">
        <w:rPr>
          <w:rFonts w:ascii="Arial" w:hAnsi="Arial" w:cs="Arial"/>
          <w:sz w:val="22"/>
          <w:szCs w:val="22"/>
        </w:rPr>
        <w:t>saw</w:t>
      </w:r>
      <w:r w:rsidR="005929FF">
        <w:rPr>
          <w:rFonts w:ascii="Arial" w:hAnsi="Arial" w:cs="Arial"/>
          <w:sz w:val="22"/>
          <w:szCs w:val="22"/>
        </w:rPr>
        <w:t xml:space="preserve"> the value of the right to</w:t>
      </w:r>
      <w:r w:rsidR="004628C6">
        <w:rPr>
          <w:rFonts w:ascii="Arial" w:hAnsi="Arial" w:cs="Arial"/>
          <w:sz w:val="22"/>
          <w:szCs w:val="22"/>
        </w:rPr>
        <w:t xml:space="preserve"> food as a vehicle for change. </w:t>
      </w:r>
      <w:bookmarkStart w:id="0" w:name="_GoBack"/>
      <w:bookmarkEnd w:id="0"/>
      <w:r w:rsidR="005929FF">
        <w:rPr>
          <w:rFonts w:ascii="Arial" w:hAnsi="Arial" w:cs="Arial"/>
          <w:sz w:val="22"/>
          <w:szCs w:val="22"/>
        </w:rPr>
        <w:t>The participants supported reshaping the way we think about our food system</w:t>
      </w:r>
      <w:r w:rsidR="00901EBA">
        <w:rPr>
          <w:rFonts w:ascii="Arial" w:hAnsi="Arial" w:cs="Arial"/>
          <w:sz w:val="22"/>
          <w:szCs w:val="22"/>
        </w:rPr>
        <w:t>,</w:t>
      </w:r>
      <w:r w:rsidR="005929FF">
        <w:rPr>
          <w:rFonts w:ascii="Arial" w:hAnsi="Arial" w:cs="Arial"/>
          <w:sz w:val="22"/>
          <w:szCs w:val="22"/>
        </w:rPr>
        <w:t xml:space="preserve"> and its governance</w:t>
      </w:r>
      <w:r w:rsidR="00901EBA">
        <w:rPr>
          <w:rFonts w:ascii="Arial" w:hAnsi="Arial" w:cs="Arial"/>
          <w:sz w:val="22"/>
          <w:szCs w:val="22"/>
        </w:rPr>
        <w:t>,</w:t>
      </w:r>
      <w:r w:rsidR="005929FF">
        <w:rPr>
          <w:rFonts w:ascii="Arial" w:hAnsi="Arial" w:cs="Arial"/>
          <w:sz w:val="22"/>
          <w:szCs w:val="22"/>
        </w:rPr>
        <w:t xml:space="preserve"> with an underlying drive towards</w:t>
      </w:r>
      <w:r w:rsidR="00F83848">
        <w:rPr>
          <w:rFonts w:ascii="Arial" w:hAnsi="Arial" w:cs="Arial"/>
          <w:sz w:val="22"/>
          <w:szCs w:val="22"/>
        </w:rPr>
        <w:t xml:space="preserve"> creating a food system that works for everyone in it. </w:t>
      </w:r>
    </w:p>
    <w:p w14:paraId="311CAE62" w14:textId="77777777" w:rsidR="009B2192" w:rsidRDefault="009B2192" w:rsidP="00366389">
      <w:pPr>
        <w:spacing w:line="276" w:lineRule="auto"/>
        <w:jc w:val="both"/>
        <w:rPr>
          <w:rFonts w:ascii="Arial" w:hAnsi="Arial" w:cs="Arial"/>
          <w:sz w:val="22"/>
          <w:szCs w:val="22"/>
        </w:rPr>
      </w:pPr>
    </w:p>
    <w:p w14:paraId="0AC4AC37" w14:textId="77777777" w:rsidR="005A215F" w:rsidRPr="00105345" w:rsidRDefault="005A215F" w:rsidP="000E358D">
      <w:pPr>
        <w:spacing w:line="276" w:lineRule="auto"/>
        <w:jc w:val="both"/>
        <w:rPr>
          <w:rFonts w:ascii="Arial" w:hAnsi="Arial" w:cs="Arial"/>
          <w:sz w:val="22"/>
          <w:szCs w:val="22"/>
        </w:rPr>
      </w:pPr>
    </w:p>
    <w:sectPr w:rsidR="005A215F" w:rsidRPr="00105345" w:rsidSect="00A645A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71F5E" w14:textId="77777777" w:rsidR="00AF6F0F" w:rsidRDefault="00AF6F0F" w:rsidP="004F2CFA">
      <w:r>
        <w:separator/>
      </w:r>
    </w:p>
  </w:endnote>
  <w:endnote w:type="continuationSeparator" w:id="0">
    <w:p w14:paraId="48F67CF9" w14:textId="77777777" w:rsidR="00AF6F0F" w:rsidRDefault="00AF6F0F" w:rsidP="004F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Dotum">
    <w:panose1 w:val="020B0600000101010101"/>
    <w:charset w:val="81"/>
    <w:family w:val="auto"/>
    <w:pitch w:val="variable"/>
    <w:sig w:usb0="B00002AF" w:usb1="69D77CFB" w:usb2="00000030" w:usb3="00000000" w:csb0="0008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DC75C" w14:textId="77777777" w:rsidR="00AF6F0F" w:rsidRDefault="00AF6F0F" w:rsidP="004F2CFA">
      <w:r>
        <w:separator/>
      </w:r>
    </w:p>
  </w:footnote>
  <w:footnote w:type="continuationSeparator" w:id="0">
    <w:p w14:paraId="43A18F2B" w14:textId="77777777" w:rsidR="00AF6F0F" w:rsidRDefault="00AF6F0F" w:rsidP="004F2CFA">
      <w:r>
        <w:continuationSeparator/>
      </w:r>
    </w:p>
  </w:footnote>
  <w:footnote w:id="1">
    <w:p w14:paraId="1640363B" w14:textId="77777777" w:rsidR="007A55F6" w:rsidRPr="005A11B6" w:rsidRDefault="0045720D" w:rsidP="007A55F6">
      <w:pPr>
        <w:pStyle w:val="FootnoteText"/>
        <w:rPr>
          <w:rFonts w:ascii="Arial" w:hAnsi="Arial" w:cs="Arial"/>
          <w:sz w:val="16"/>
          <w:szCs w:val="16"/>
        </w:rPr>
      </w:pPr>
      <w:r w:rsidRPr="005A11B6">
        <w:rPr>
          <w:rStyle w:val="FootnoteReference"/>
          <w:rFonts w:ascii="Arial" w:hAnsi="Arial" w:cs="Arial"/>
          <w:sz w:val="16"/>
          <w:szCs w:val="16"/>
        </w:rPr>
        <w:footnoteRef/>
      </w:r>
      <w:r w:rsidR="007A55F6" w:rsidRPr="005A11B6">
        <w:rPr>
          <w:rFonts w:ascii="Arial" w:hAnsi="Arial" w:cs="Arial"/>
          <w:sz w:val="16"/>
          <w:szCs w:val="16"/>
        </w:rPr>
        <w:t>Overview from UN expert on the right to food, Special Rapporteur Michael Fakhri</w:t>
      </w:r>
    </w:p>
    <w:p w14:paraId="51445751" w14:textId="7E4F0447" w:rsidR="0045720D" w:rsidRPr="005A11B6" w:rsidRDefault="0045720D">
      <w:pPr>
        <w:pStyle w:val="FootnoteText"/>
        <w:rPr>
          <w:rFonts w:ascii="Arial" w:hAnsi="Arial" w:cs="Arial"/>
          <w:sz w:val="16"/>
          <w:szCs w:val="16"/>
        </w:rPr>
      </w:pPr>
      <w:r w:rsidRPr="005A11B6">
        <w:rPr>
          <w:rFonts w:ascii="Arial" w:hAnsi="Arial" w:cs="Arial"/>
          <w:sz w:val="16"/>
          <w:szCs w:val="16"/>
        </w:rPr>
        <w:t xml:space="preserve"> </w:t>
      </w:r>
      <w:hyperlink r:id="rId1" w:history="1">
        <w:r w:rsidR="007A55F6" w:rsidRPr="005A11B6">
          <w:rPr>
            <w:rStyle w:val="Hyperlink"/>
            <w:rFonts w:ascii="Arial" w:hAnsi="Arial" w:cs="Arial"/>
            <w:sz w:val="16"/>
            <w:szCs w:val="16"/>
          </w:rPr>
          <w:t>https://www.youtube.com/watch?v=iaBMwzGdzzc</w:t>
        </w:r>
      </w:hyperlink>
      <w:r w:rsidR="007A55F6" w:rsidRPr="005A11B6">
        <w:rPr>
          <w:rFonts w:ascii="Arial" w:hAnsi="Arial" w:cs="Arial"/>
          <w:sz w:val="16"/>
          <w:szCs w:val="16"/>
        </w:rPr>
        <w:t xml:space="preserve"> </w:t>
      </w:r>
    </w:p>
  </w:footnote>
  <w:footnote w:id="2">
    <w:p w14:paraId="5590EEBA" w14:textId="34EE427D" w:rsidR="00EB4687" w:rsidRPr="005A11B6" w:rsidRDefault="00EB4687" w:rsidP="00EB4687">
      <w:pPr>
        <w:spacing w:line="276" w:lineRule="auto"/>
        <w:rPr>
          <w:rFonts w:ascii="Arial" w:eastAsia="Dotum" w:hAnsi="Arial" w:cs="Arial"/>
          <w:sz w:val="16"/>
          <w:szCs w:val="16"/>
        </w:rPr>
      </w:pPr>
      <w:r w:rsidRPr="005A11B6">
        <w:rPr>
          <w:rStyle w:val="FootnoteReference"/>
          <w:rFonts w:ascii="Arial" w:hAnsi="Arial" w:cs="Arial"/>
          <w:sz w:val="16"/>
          <w:szCs w:val="16"/>
        </w:rPr>
        <w:footnoteRef/>
      </w:r>
      <w:r w:rsidRPr="005A11B6">
        <w:rPr>
          <w:rFonts w:ascii="Arial" w:hAnsi="Arial" w:cs="Arial"/>
          <w:sz w:val="16"/>
          <w:szCs w:val="16"/>
        </w:rPr>
        <w:t xml:space="preserve"> </w:t>
      </w:r>
      <w:r w:rsidR="007C2946" w:rsidRPr="005A11B6">
        <w:rPr>
          <w:rFonts w:ascii="Arial" w:eastAsia="Dotum" w:hAnsi="Arial" w:cs="Arial"/>
          <w:sz w:val="16"/>
          <w:szCs w:val="16"/>
        </w:rPr>
        <w:t xml:space="preserve">Participants were geographically spread with representation from </w:t>
      </w:r>
      <w:r w:rsidRPr="005A11B6">
        <w:rPr>
          <w:rFonts w:ascii="Arial" w:eastAsia="Dotum" w:hAnsi="Arial" w:cs="Arial"/>
          <w:sz w:val="16"/>
          <w:szCs w:val="16"/>
        </w:rPr>
        <w:t xml:space="preserve">Glasgow (46%), the Lothians (15%) </w:t>
      </w:r>
      <w:r w:rsidR="007C2946" w:rsidRPr="005A11B6">
        <w:rPr>
          <w:rFonts w:ascii="Arial" w:eastAsia="Dotum" w:hAnsi="Arial" w:cs="Arial"/>
          <w:sz w:val="16"/>
          <w:szCs w:val="16"/>
        </w:rPr>
        <w:t>and Central Scotland East (15%). Participant</w:t>
      </w:r>
      <w:r w:rsidRPr="005A11B6">
        <w:rPr>
          <w:rFonts w:ascii="Arial" w:eastAsia="Dotum" w:hAnsi="Arial" w:cs="Arial"/>
          <w:sz w:val="16"/>
          <w:szCs w:val="16"/>
        </w:rPr>
        <w:t xml:space="preserve"> represented different sectors of the public including Scottish civil society / charity sector</w:t>
      </w:r>
      <w:r w:rsidRPr="005A11B6">
        <w:rPr>
          <w:rFonts w:ascii="Arial" w:eastAsia="Dotum" w:hAnsi="Arial" w:cs="Arial"/>
          <w:i/>
          <w:iCs/>
          <w:sz w:val="16"/>
          <w:szCs w:val="16"/>
        </w:rPr>
        <w:t xml:space="preserve"> </w:t>
      </w:r>
      <w:r w:rsidRPr="005A11B6">
        <w:rPr>
          <w:rFonts w:ascii="Arial" w:eastAsia="Dotum" w:hAnsi="Arial" w:cs="Arial"/>
          <w:sz w:val="16"/>
          <w:szCs w:val="16"/>
        </w:rPr>
        <w:t>(33%), community food groups (21%), members of the public (13</w:t>
      </w:r>
      <w:r w:rsidR="005A11B6" w:rsidRPr="005A11B6">
        <w:rPr>
          <w:rFonts w:ascii="Arial" w:eastAsia="Dotum" w:hAnsi="Arial" w:cs="Arial"/>
          <w:sz w:val="16"/>
          <w:szCs w:val="16"/>
        </w:rPr>
        <w:t>%) and Scottish Academia (10%). Organisations represented i</w:t>
      </w:r>
      <w:r w:rsidRPr="005A11B6">
        <w:rPr>
          <w:rFonts w:ascii="Arial" w:eastAsia="Dotum" w:hAnsi="Arial" w:cs="Arial"/>
          <w:sz w:val="16"/>
          <w:szCs w:val="16"/>
        </w:rPr>
        <w:t xml:space="preserve">ncluded the Scottish Independent Advocacy Alliance, Glasgow Community Food Network, City of Edinburgh council, Soul Food Sisters and the Poverty Truth Community. </w:t>
      </w:r>
    </w:p>
    <w:p w14:paraId="015B22F3" w14:textId="34233E3F" w:rsidR="00EB4687" w:rsidRDefault="00EB4687">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0D2"/>
    <w:multiLevelType w:val="multilevel"/>
    <w:tmpl w:val="526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6B66"/>
    <w:multiLevelType w:val="hybridMultilevel"/>
    <w:tmpl w:val="55C870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B17470"/>
    <w:multiLevelType w:val="hybridMultilevel"/>
    <w:tmpl w:val="35B6D5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DC2A6C"/>
    <w:multiLevelType w:val="hybridMultilevel"/>
    <w:tmpl w:val="D8C8E9E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2601F73"/>
    <w:multiLevelType w:val="hybridMultilevel"/>
    <w:tmpl w:val="9132A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B8"/>
    <w:rsid w:val="00083715"/>
    <w:rsid w:val="00096D90"/>
    <w:rsid w:val="000A2590"/>
    <w:rsid w:val="000B3DFC"/>
    <w:rsid w:val="000C2554"/>
    <w:rsid w:val="000C3DF3"/>
    <w:rsid w:val="000C77C2"/>
    <w:rsid w:val="000D6224"/>
    <w:rsid w:val="000E358D"/>
    <w:rsid w:val="00105345"/>
    <w:rsid w:val="0014415C"/>
    <w:rsid w:val="00155019"/>
    <w:rsid w:val="00167187"/>
    <w:rsid w:val="001969A1"/>
    <w:rsid w:val="001E4718"/>
    <w:rsid w:val="00200D97"/>
    <w:rsid w:val="00254567"/>
    <w:rsid w:val="00291B36"/>
    <w:rsid w:val="00296FC6"/>
    <w:rsid w:val="002D4136"/>
    <w:rsid w:val="002E2D3C"/>
    <w:rsid w:val="00331ABA"/>
    <w:rsid w:val="00366389"/>
    <w:rsid w:val="00371B86"/>
    <w:rsid w:val="0038038F"/>
    <w:rsid w:val="003C3F1F"/>
    <w:rsid w:val="003C45F3"/>
    <w:rsid w:val="00411F2E"/>
    <w:rsid w:val="00420DE7"/>
    <w:rsid w:val="004235DA"/>
    <w:rsid w:val="004332B1"/>
    <w:rsid w:val="00440F37"/>
    <w:rsid w:val="00441232"/>
    <w:rsid w:val="0045720D"/>
    <w:rsid w:val="004628C6"/>
    <w:rsid w:val="004B50F6"/>
    <w:rsid w:val="004E49B4"/>
    <w:rsid w:val="004F2CFA"/>
    <w:rsid w:val="005340E4"/>
    <w:rsid w:val="005929FF"/>
    <w:rsid w:val="005A11B6"/>
    <w:rsid w:val="005A215F"/>
    <w:rsid w:val="006627F4"/>
    <w:rsid w:val="0069743B"/>
    <w:rsid w:val="006B30E2"/>
    <w:rsid w:val="006E2E48"/>
    <w:rsid w:val="00703B62"/>
    <w:rsid w:val="007A55F6"/>
    <w:rsid w:val="007C2946"/>
    <w:rsid w:val="007E5B94"/>
    <w:rsid w:val="007F210D"/>
    <w:rsid w:val="008075B8"/>
    <w:rsid w:val="00823695"/>
    <w:rsid w:val="00883083"/>
    <w:rsid w:val="008836C2"/>
    <w:rsid w:val="00891E0D"/>
    <w:rsid w:val="008920BB"/>
    <w:rsid w:val="00894866"/>
    <w:rsid w:val="008A37B4"/>
    <w:rsid w:val="008C7A81"/>
    <w:rsid w:val="008D4B12"/>
    <w:rsid w:val="008E139F"/>
    <w:rsid w:val="008E610C"/>
    <w:rsid w:val="00901EBA"/>
    <w:rsid w:val="009028DF"/>
    <w:rsid w:val="009149C3"/>
    <w:rsid w:val="009224D7"/>
    <w:rsid w:val="009336F9"/>
    <w:rsid w:val="00940831"/>
    <w:rsid w:val="009564D6"/>
    <w:rsid w:val="009643E8"/>
    <w:rsid w:val="00973D60"/>
    <w:rsid w:val="009827BD"/>
    <w:rsid w:val="00992F6E"/>
    <w:rsid w:val="009B2192"/>
    <w:rsid w:val="009D1EB8"/>
    <w:rsid w:val="009F57AF"/>
    <w:rsid w:val="00A01FD0"/>
    <w:rsid w:val="00A40BBF"/>
    <w:rsid w:val="00A45DF2"/>
    <w:rsid w:val="00A51291"/>
    <w:rsid w:val="00A645AE"/>
    <w:rsid w:val="00A917F2"/>
    <w:rsid w:val="00AF6DFA"/>
    <w:rsid w:val="00AF6F0F"/>
    <w:rsid w:val="00B1238E"/>
    <w:rsid w:val="00B2622C"/>
    <w:rsid w:val="00B30399"/>
    <w:rsid w:val="00B44D15"/>
    <w:rsid w:val="00B520E5"/>
    <w:rsid w:val="00B859C3"/>
    <w:rsid w:val="00C23605"/>
    <w:rsid w:val="00C44E91"/>
    <w:rsid w:val="00C47C1C"/>
    <w:rsid w:val="00C5391C"/>
    <w:rsid w:val="00C7315A"/>
    <w:rsid w:val="00C74885"/>
    <w:rsid w:val="00CB2675"/>
    <w:rsid w:val="00CE4AF2"/>
    <w:rsid w:val="00CF006C"/>
    <w:rsid w:val="00D15E8C"/>
    <w:rsid w:val="00D32072"/>
    <w:rsid w:val="00D83DD1"/>
    <w:rsid w:val="00DA785A"/>
    <w:rsid w:val="00E25772"/>
    <w:rsid w:val="00E66C3F"/>
    <w:rsid w:val="00E6704A"/>
    <w:rsid w:val="00E67F97"/>
    <w:rsid w:val="00E829EA"/>
    <w:rsid w:val="00E8458D"/>
    <w:rsid w:val="00EB4687"/>
    <w:rsid w:val="00F01167"/>
    <w:rsid w:val="00F368B4"/>
    <w:rsid w:val="00F83848"/>
    <w:rsid w:val="00F927FD"/>
    <w:rsid w:val="00FA11DC"/>
    <w:rsid w:val="00FA4998"/>
    <w:rsid w:val="00FC596E"/>
    <w:rsid w:val="00FC7F7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E1AA"/>
  <w15:chartTrackingRefBased/>
  <w15:docId w15:val="{97ECC75F-7905-3C49-B05E-851AD000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785A"/>
    <w:rPr>
      <w:rFonts w:ascii="Times New Roman" w:hAnsi="Times New Roman" w:cs="Times New Roman"/>
      <w:lang w:eastAsia="en-GB"/>
    </w:rPr>
  </w:style>
  <w:style w:type="paragraph" w:styleId="Heading1">
    <w:name w:val="heading 1"/>
    <w:basedOn w:val="Normal"/>
    <w:next w:val="Normal"/>
    <w:link w:val="Heading1Char"/>
    <w:uiPriority w:val="9"/>
    <w:qFormat/>
    <w:rsid w:val="007A55F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EB8"/>
    <w:rPr>
      <w:sz w:val="16"/>
      <w:szCs w:val="16"/>
    </w:rPr>
  </w:style>
  <w:style w:type="paragraph" w:styleId="CommentText">
    <w:name w:val="annotation text"/>
    <w:basedOn w:val="Normal"/>
    <w:link w:val="CommentTextChar"/>
    <w:uiPriority w:val="99"/>
    <w:semiHidden/>
    <w:unhideWhenUsed/>
    <w:rsid w:val="009D1EB8"/>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D1EB8"/>
    <w:rPr>
      <w:sz w:val="20"/>
      <w:szCs w:val="20"/>
    </w:rPr>
  </w:style>
  <w:style w:type="paragraph" w:styleId="BalloonText">
    <w:name w:val="Balloon Text"/>
    <w:basedOn w:val="Normal"/>
    <w:link w:val="BalloonTextChar"/>
    <w:uiPriority w:val="99"/>
    <w:semiHidden/>
    <w:unhideWhenUsed/>
    <w:rsid w:val="009D1EB8"/>
    <w:rPr>
      <w:sz w:val="18"/>
      <w:szCs w:val="18"/>
      <w:lang w:eastAsia="en-US"/>
    </w:rPr>
  </w:style>
  <w:style w:type="character" w:customStyle="1" w:styleId="BalloonTextChar">
    <w:name w:val="Balloon Text Char"/>
    <w:basedOn w:val="DefaultParagraphFont"/>
    <w:link w:val="BalloonText"/>
    <w:uiPriority w:val="99"/>
    <w:semiHidden/>
    <w:rsid w:val="009D1EB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920BB"/>
    <w:rPr>
      <w:b/>
      <w:bCs/>
    </w:rPr>
  </w:style>
  <w:style w:type="character" w:customStyle="1" w:styleId="CommentSubjectChar">
    <w:name w:val="Comment Subject Char"/>
    <w:basedOn w:val="CommentTextChar"/>
    <w:link w:val="CommentSubject"/>
    <w:uiPriority w:val="99"/>
    <w:semiHidden/>
    <w:rsid w:val="008920BB"/>
    <w:rPr>
      <w:b/>
      <w:bCs/>
      <w:sz w:val="20"/>
      <w:szCs w:val="20"/>
    </w:rPr>
  </w:style>
  <w:style w:type="paragraph" w:styleId="ListParagraph">
    <w:name w:val="List Paragraph"/>
    <w:basedOn w:val="Normal"/>
    <w:uiPriority w:val="34"/>
    <w:qFormat/>
    <w:rsid w:val="009564D6"/>
    <w:pPr>
      <w:ind w:left="720"/>
      <w:contextualSpacing/>
    </w:pPr>
    <w:rPr>
      <w:rFonts w:asciiTheme="minorHAnsi" w:hAnsiTheme="minorHAnsi" w:cstheme="minorBidi"/>
      <w:lang w:eastAsia="en-US"/>
    </w:rPr>
  </w:style>
  <w:style w:type="paragraph" w:styleId="Header">
    <w:name w:val="header"/>
    <w:basedOn w:val="Normal"/>
    <w:link w:val="HeaderChar"/>
    <w:uiPriority w:val="99"/>
    <w:unhideWhenUsed/>
    <w:rsid w:val="004F2CFA"/>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4F2CFA"/>
  </w:style>
  <w:style w:type="paragraph" w:styleId="Footer">
    <w:name w:val="footer"/>
    <w:basedOn w:val="Normal"/>
    <w:link w:val="FooterChar"/>
    <w:uiPriority w:val="99"/>
    <w:unhideWhenUsed/>
    <w:rsid w:val="004F2CFA"/>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4F2CFA"/>
  </w:style>
  <w:style w:type="paragraph" w:styleId="FootnoteText">
    <w:name w:val="footnote text"/>
    <w:basedOn w:val="Normal"/>
    <w:link w:val="FootnoteTextChar"/>
    <w:uiPriority w:val="99"/>
    <w:unhideWhenUsed/>
    <w:rsid w:val="0045720D"/>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45720D"/>
  </w:style>
  <w:style w:type="character" w:styleId="FootnoteReference">
    <w:name w:val="footnote reference"/>
    <w:basedOn w:val="DefaultParagraphFont"/>
    <w:uiPriority w:val="99"/>
    <w:unhideWhenUsed/>
    <w:rsid w:val="0045720D"/>
    <w:rPr>
      <w:vertAlign w:val="superscript"/>
    </w:rPr>
  </w:style>
  <w:style w:type="character" w:styleId="Hyperlink">
    <w:name w:val="Hyperlink"/>
    <w:basedOn w:val="DefaultParagraphFont"/>
    <w:uiPriority w:val="99"/>
    <w:unhideWhenUsed/>
    <w:rsid w:val="007A55F6"/>
    <w:rPr>
      <w:color w:val="0563C1" w:themeColor="hyperlink"/>
      <w:u w:val="single"/>
    </w:rPr>
  </w:style>
  <w:style w:type="character" w:customStyle="1" w:styleId="Heading1Char">
    <w:name w:val="Heading 1 Char"/>
    <w:basedOn w:val="DefaultParagraphFont"/>
    <w:link w:val="Heading1"/>
    <w:uiPriority w:val="9"/>
    <w:rsid w:val="007A55F6"/>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4B50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0013">
      <w:bodyDiv w:val="1"/>
      <w:marLeft w:val="0"/>
      <w:marRight w:val="0"/>
      <w:marTop w:val="0"/>
      <w:marBottom w:val="0"/>
      <w:divBdr>
        <w:top w:val="none" w:sz="0" w:space="0" w:color="auto"/>
        <w:left w:val="none" w:sz="0" w:space="0" w:color="auto"/>
        <w:bottom w:val="none" w:sz="0" w:space="0" w:color="auto"/>
        <w:right w:val="none" w:sz="0" w:space="0" w:color="auto"/>
      </w:divBdr>
    </w:div>
    <w:div w:id="277610798">
      <w:bodyDiv w:val="1"/>
      <w:marLeft w:val="0"/>
      <w:marRight w:val="0"/>
      <w:marTop w:val="0"/>
      <w:marBottom w:val="0"/>
      <w:divBdr>
        <w:top w:val="none" w:sz="0" w:space="0" w:color="auto"/>
        <w:left w:val="none" w:sz="0" w:space="0" w:color="auto"/>
        <w:bottom w:val="none" w:sz="0" w:space="0" w:color="auto"/>
        <w:right w:val="none" w:sz="0" w:space="0" w:color="auto"/>
      </w:divBdr>
    </w:div>
    <w:div w:id="700471040">
      <w:bodyDiv w:val="1"/>
      <w:marLeft w:val="0"/>
      <w:marRight w:val="0"/>
      <w:marTop w:val="0"/>
      <w:marBottom w:val="0"/>
      <w:divBdr>
        <w:top w:val="none" w:sz="0" w:space="0" w:color="auto"/>
        <w:left w:val="none" w:sz="0" w:space="0" w:color="auto"/>
        <w:bottom w:val="none" w:sz="0" w:space="0" w:color="auto"/>
        <w:right w:val="none" w:sz="0" w:space="0" w:color="auto"/>
      </w:divBdr>
    </w:div>
    <w:div w:id="1347709465">
      <w:bodyDiv w:val="1"/>
      <w:marLeft w:val="0"/>
      <w:marRight w:val="0"/>
      <w:marTop w:val="0"/>
      <w:marBottom w:val="0"/>
      <w:divBdr>
        <w:top w:val="none" w:sz="0" w:space="0" w:color="auto"/>
        <w:left w:val="none" w:sz="0" w:space="0" w:color="auto"/>
        <w:bottom w:val="none" w:sz="0" w:space="0" w:color="auto"/>
        <w:right w:val="none" w:sz="0" w:space="0" w:color="auto"/>
      </w:divBdr>
    </w:div>
    <w:div w:id="1596858659">
      <w:bodyDiv w:val="1"/>
      <w:marLeft w:val="0"/>
      <w:marRight w:val="0"/>
      <w:marTop w:val="0"/>
      <w:marBottom w:val="0"/>
      <w:divBdr>
        <w:top w:val="none" w:sz="0" w:space="0" w:color="auto"/>
        <w:left w:val="none" w:sz="0" w:space="0" w:color="auto"/>
        <w:bottom w:val="none" w:sz="0" w:space="0" w:color="auto"/>
        <w:right w:val="none" w:sz="0" w:space="0" w:color="auto"/>
      </w:divBdr>
    </w:div>
    <w:div w:id="19540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ov.scot/publications/recipe-success-scotlands-national-food-drink-policy-becoming-good-foo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iaBMwzGdz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4398E0-4287-324D-916F-F89116AD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1050</Words>
  <Characters>5985</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Nourish Scotland</dc:creator>
  <cp:keywords/>
  <dc:description/>
  <cp:lastModifiedBy>Microsoft Office User</cp:lastModifiedBy>
  <cp:revision>9</cp:revision>
  <dcterms:created xsi:type="dcterms:W3CDTF">2020-12-09T15:57:00Z</dcterms:created>
  <dcterms:modified xsi:type="dcterms:W3CDTF">2020-12-09T21:28:00Z</dcterms:modified>
</cp:coreProperties>
</file>